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C25A08" w:rsidRPr="00983EC0" w:rsidRDefault="00C25A08" w:rsidP="00C25A08">
      <w:pPr>
        <w:ind w:right="2" w:firstLine="851"/>
        <w:jc w:val="both"/>
        <w:rPr>
          <w:rFonts w:ascii="Times New Roman" w:hAnsi="Times New Roman" w:cs="Times New Roman"/>
          <w:sz w:val="24"/>
          <w:szCs w:val="24"/>
        </w:rPr>
      </w:pPr>
      <w:r w:rsidRPr="00C25A08">
        <w:rPr>
          <w:rFonts w:ascii="Times New Roman" w:hAnsi="Times New Roman" w:cs="Times New Roman"/>
          <w:sz w:val="24"/>
          <w:szCs w:val="24"/>
        </w:rPr>
        <w:t>участник в процедура за възлагане на обществена поръчка с предмет: „</w:t>
      </w:r>
      <w:r w:rsidRPr="00C25A08">
        <w:rPr>
          <w:rFonts w:ascii="Times New Roman" w:hAnsi="Times New Roman" w:cs="Times New Roman"/>
          <w:b/>
          <w:sz w:val="24"/>
          <w:szCs w:val="24"/>
        </w:rPr>
        <w:t xml:space="preserve">Извършване на специализирани дейности, свързани с изготвянето на 2 броя оценки на здравословното състояние на горско дървесната растителност в ПР </w:t>
      </w:r>
      <w:r w:rsidR="005A3F5E">
        <w:rPr>
          <w:rFonts w:ascii="Times New Roman" w:hAnsi="Times New Roman" w:cs="Times New Roman"/>
          <w:b/>
          <w:sz w:val="24"/>
          <w:szCs w:val="24"/>
        </w:rPr>
        <w:t>„</w:t>
      </w:r>
      <w:r w:rsidRPr="00C25A08">
        <w:rPr>
          <w:rFonts w:ascii="Times New Roman" w:hAnsi="Times New Roman" w:cs="Times New Roman"/>
          <w:b/>
          <w:sz w:val="24"/>
          <w:szCs w:val="24"/>
        </w:rPr>
        <w:t>Богдан</w:t>
      </w:r>
      <w:r w:rsidR="005A3F5E">
        <w:rPr>
          <w:rFonts w:ascii="Times New Roman" w:hAnsi="Times New Roman" w:cs="Times New Roman"/>
          <w:b/>
          <w:sz w:val="24"/>
          <w:szCs w:val="24"/>
        </w:rPr>
        <w:t>“</w:t>
      </w:r>
      <w:r w:rsidRPr="00C25A08">
        <w:rPr>
          <w:rFonts w:ascii="Times New Roman" w:hAnsi="Times New Roman" w:cs="Times New Roman"/>
          <w:b/>
          <w:sz w:val="24"/>
          <w:szCs w:val="24"/>
        </w:rPr>
        <w:t xml:space="preserve"> и изготвяне на методика за съхранение на горско дървесна растителност </w:t>
      </w:r>
      <w:proofErr w:type="spellStart"/>
      <w:r w:rsidRPr="00C25A08">
        <w:rPr>
          <w:rFonts w:ascii="Times New Roman" w:hAnsi="Times New Roman" w:cs="Times New Roman"/>
          <w:b/>
          <w:i/>
          <w:sz w:val="24"/>
          <w:szCs w:val="24"/>
        </w:rPr>
        <w:t>in</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sidRPr="00C25A08">
        <w:rPr>
          <w:rFonts w:ascii="Times New Roman" w:hAnsi="Times New Roman" w:cs="Times New Roman"/>
          <w:b/>
          <w:sz w:val="24"/>
          <w:szCs w:val="24"/>
        </w:rPr>
        <w:t xml:space="preserve"> и </w:t>
      </w:r>
      <w:proofErr w:type="spellStart"/>
      <w:r w:rsidRPr="00C25A08">
        <w:rPr>
          <w:rFonts w:ascii="Times New Roman" w:hAnsi="Times New Roman" w:cs="Times New Roman"/>
          <w:b/>
          <w:i/>
          <w:sz w:val="24"/>
          <w:szCs w:val="24"/>
        </w:rPr>
        <w:t>ex</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Pr>
          <w:rFonts w:ascii="Times New Roman" w:hAnsi="Times New Roman" w:cs="Times New Roman"/>
          <w:b/>
          <w:sz w:val="24"/>
          <w:szCs w:val="24"/>
        </w:rPr>
        <w:t xml:space="preserve"> в ПР </w:t>
      </w:r>
      <w:r w:rsidR="005A3F5E">
        <w:rPr>
          <w:rFonts w:ascii="Times New Roman" w:hAnsi="Times New Roman" w:cs="Times New Roman"/>
          <w:b/>
          <w:sz w:val="24"/>
          <w:szCs w:val="24"/>
        </w:rPr>
        <w:t>„</w:t>
      </w:r>
      <w:r>
        <w:rPr>
          <w:rFonts w:ascii="Times New Roman" w:hAnsi="Times New Roman" w:cs="Times New Roman"/>
          <w:b/>
          <w:sz w:val="24"/>
          <w:szCs w:val="24"/>
        </w:rPr>
        <w:t>Богдан</w:t>
      </w:r>
      <w:r w:rsidRPr="00983EC0">
        <w:rPr>
          <w:rFonts w:ascii="Times New Roman" w:hAnsi="Times New Roman" w:cs="Times New Roman"/>
          <w:sz w:val="24"/>
          <w:szCs w:val="24"/>
        </w:rPr>
        <w:t>”</w:t>
      </w:r>
      <w:r w:rsidR="005A3F5E">
        <w:rPr>
          <w:rFonts w:ascii="Times New Roman" w:hAnsi="Times New Roman" w:cs="Times New Roman"/>
          <w:sz w:val="24"/>
          <w:szCs w:val="24"/>
        </w:rPr>
        <w:t>“</w:t>
      </w:r>
      <w:r w:rsidRPr="00983EC0">
        <w:rPr>
          <w:rFonts w:ascii="Times New Roman" w:hAnsi="Times New Roman" w:cs="Times New Roman"/>
          <w:sz w:val="24"/>
          <w:szCs w:val="24"/>
        </w:rPr>
        <w:t>.</w:t>
      </w: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C25A08">
      <w:pPr>
        <w:jc w:val="both"/>
        <w:rPr>
          <w:rFonts w:ascii="Times New Roman" w:hAnsi="Times New Roman" w:cs="Times New Roman"/>
          <w:sz w:val="24"/>
          <w:szCs w:val="24"/>
        </w:rPr>
      </w:pPr>
      <w:r w:rsidRPr="00983EC0">
        <w:rPr>
          <w:rFonts w:ascii="Times New Roman" w:hAnsi="Times New Roman" w:cs="Times New Roman"/>
          <w:sz w:val="24"/>
          <w:szCs w:val="24"/>
        </w:rPr>
        <w:t>1. С настоящото заявяваме своето участие в откритата 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6903"/>
        <w:gridCol w:w="1907"/>
      </w:tblGrid>
      <w:tr w:rsidR="00C25A08" w:rsidRPr="00983EC0" w:rsidTr="006D3B7E">
        <w:trPr>
          <w:jc w:val="center"/>
        </w:trPr>
        <w:tc>
          <w:tcPr>
            <w:tcW w:w="816" w:type="dxa"/>
            <w:shd w:val="clear" w:color="auto" w:fill="C0C0C0"/>
          </w:tcPr>
          <w:p w:rsidR="00C25A08" w:rsidRPr="00983EC0" w:rsidRDefault="00C25A08" w:rsidP="006D3B7E">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6D3B7E">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6D3B7E">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6D3B7E">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6D3B7E">
        <w:trPr>
          <w:jc w:val="center"/>
        </w:trPr>
        <w:tc>
          <w:tcPr>
            <w:tcW w:w="816" w:type="dxa"/>
            <w:shd w:val="clear" w:color="auto" w:fill="auto"/>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6D3B7E">
        <w:trPr>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6D3B7E">
            <w:pPr>
              <w:spacing w:after="0" w:line="240" w:lineRule="auto"/>
              <w:jc w:val="both"/>
              <w:rPr>
                <w:rFonts w:ascii="Times New Roman" w:hAnsi="Times New Roman" w:cs="Times New Roman"/>
                <w:sz w:val="24"/>
                <w:szCs w:val="24"/>
              </w:rPr>
            </w:pPr>
          </w:p>
          <w:p w:rsidR="00C25A08" w:rsidRPr="00983EC0" w:rsidRDefault="00C25A08" w:rsidP="006D3B7E">
            <w:pPr>
              <w:spacing w:after="0" w:line="240" w:lineRule="auto"/>
              <w:jc w:val="both"/>
              <w:rPr>
                <w:rFonts w:ascii="Times New Roman" w:hAnsi="Times New Roman" w:cs="Times New Roman"/>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6D3B7E">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trHeight w:val="351"/>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6D3B7E">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n…</w:t>
            </w:r>
          </w:p>
        </w:tc>
        <w:tc>
          <w:tcPr>
            <w:tcW w:w="6903" w:type="dxa"/>
          </w:tcPr>
          <w:p w:rsidR="00C25A08" w:rsidRPr="00983EC0" w:rsidRDefault="00C25A08" w:rsidP="006D3B7E">
            <w:pPr>
              <w:spacing w:after="0" w:line="240" w:lineRule="auto"/>
              <w:jc w:val="both"/>
              <w:rPr>
                <w:rFonts w:ascii="Times New Roman" w:hAnsi="Times New Roman" w:cs="Times New Roman"/>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6D3B7E">
        <w:trPr>
          <w:trHeight w:val="378"/>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6D3B7E">
            <w:pPr>
              <w:spacing w:after="0" w:line="240" w:lineRule="auto"/>
              <w:jc w:val="both"/>
              <w:rPr>
                <w:rFonts w:ascii="Times New Roman" w:hAnsi="Times New Roman" w:cs="Times New Roman"/>
                <w:sz w:val="24"/>
                <w:szCs w:val="24"/>
              </w:rPr>
            </w:pPr>
          </w:p>
          <w:p w:rsidR="00C25A08" w:rsidRPr="00983EC0" w:rsidRDefault="00C25A08" w:rsidP="006D3B7E">
            <w:pPr>
              <w:spacing w:after="0" w:line="240" w:lineRule="auto"/>
              <w:jc w:val="both"/>
              <w:rPr>
                <w:rFonts w:ascii="Times New Roman" w:hAnsi="Times New Roman" w:cs="Times New Roman"/>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trHeight w:val="371"/>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6D3B7E">
            <w:pPr>
              <w:spacing w:after="0" w:line="240" w:lineRule="auto"/>
              <w:ind w:left="74"/>
              <w:jc w:val="both"/>
              <w:rPr>
                <w:rFonts w:ascii="Times New Roman" w:hAnsi="Times New Roman" w:cs="Times New Roman"/>
                <w:sz w:val="24"/>
                <w:szCs w:val="24"/>
              </w:rPr>
            </w:pPr>
          </w:p>
          <w:p w:rsidR="00C25A08" w:rsidRPr="00983EC0" w:rsidRDefault="00C25A08" w:rsidP="006D3B7E">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trHeight w:val="513"/>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6D3B7E">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trHeight w:val="531"/>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6D3B7E">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r w:rsidR="00C25A08" w:rsidRPr="00983EC0" w:rsidTr="006D3B7E">
        <w:trPr>
          <w:trHeight w:val="280"/>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6D3B7E">
        <w:trPr>
          <w:trHeight w:val="441"/>
          <w:jc w:val="center"/>
        </w:trPr>
        <w:tc>
          <w:tcPr>
            <w:tcW w:w="816" w:type="dxa"/>
          </w:tcPr>
          <w:p w:rsidR="00C25A08" w:rsidRPr="00983EC0" w:rsidRDefault="00C25A08" w:rsidP="006D3B7E">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6D3B7E">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6D3B7E">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a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a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rPr>
          <w:trHeight w:val="349"/>
        </w:trPr>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ae"/>
              </w:rPr>
              <w:footnoteReference w:id="3"/>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rPr>
          <w:trHeight w:val="349"/>
        </w:trPr>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xml:space="preserve">Име: </w:t>
            </w:r>
          </w:p>
        </w:tc>
        <w:tc>
          <w:tcPr>
            <w:tcW w:w="4645" w:type="dxa"/>
            <w:shd w:val="clear" w:color="auto" w:fill="auto"/>
          </w:tcPr>
          <w:p w:rsidR="00DC31A7" w:rsidRPr="00983EC0" w:rsidRDefault="008F3E7D" w:rsidP="006D3B7E">
            <w:pPr>
              <w:spacing w:after="0"/>
              <w:rPr>
                <w:rFonts w:ascii="Times New Roman" w:eastAsia="Times New Roman" w:hAnsi="Times New Roman" w:cs="Times New Roman"/>
                <w:szCs w:val="24"/>
              </w:rPr>
            </w:pPr>
            <w:r w:rsidRPr="00C958C8">
              <w:rPr>
                <w:rFonts w:ascii="Times New Roman" w:hAnsi="Times New Roman" w:cs="Times New Roman"/>
                <w:b/>
                <w:sz w:val="24"/>
                <w:szCs w:val="24"/>
              </w:rPr>
              <w:t xml:space="preserve"> Регионална инспекция по околната 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Pr="00C958C8">
              <w:rPr>
                <w:rFonts w:ascii="Times New Roman" w:hAnsi="Times New Roman" w:cs="Times New Roman"/>
                <w:b/>
                <w:sz w:val="24"/>
                <w:szCs w:val="24"/>
              </w:rPr>
              <w:t>София</w:t>
            </w:r>
          </w:p>
        </w:tc>
      </w:tr>
      <w:tr w:rsidR="00DC31A7" w:rsidRPr="00983EC0" w:rsidTr="006D3B7E">
        <w:trPr>
          <w:trHeight w:val="485"/>
        </w:trPr>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За коя обществена поръчки се отнася?</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rPr>
          <w:trHeight w:val="484"/>
        </w:trPr>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ae"/>
              </w:rPr>
              <w:footnoteReference w:id="4"/>
            </w:r>
            <w:r w:rsidRPr="00983EC0">
              <w:rPr>
                <w:rFonts w:ascii="Times New Roman" w:hAnsi="Times New Roman" w:cs="Times New Roman"/>
              </w:rPr>
              <w:t>:</w:t>
            </w:r>
          </w:p>
        </w:tc>
        <w:tc>
          <w:tcPr>
            <w:tcW w:w="4645" w:type="dxa"/>
            <w:shd w:val="clear" w:color="auto" w:fill="auto"/>
          </w:tcPr>
          <w:p w:rsidR="00DC31A7" w:rsidRPr="00983EC0" w:rsidRDefault="006D3B7E" w:rsidP="006D3B7E">
            <w:pPr>
              <w:rPr>
                <w:rFonts w:ascii="Times New Roman" w:hAnsi="Times New Roman" w:cs="Times New Roman"/>
              </w:rPr>
            </w:pPr>
            <w:r w:rsidRPr="00C25A08">
              <w:rPr>
                <w:rFonts w:ascii="Times New Roman" w:hAnsi="Times New Roman" w:cs="Times New Roman"/>
                <w:sz w:val="24"/>
                <w:szCs w:val="24"/>
              </w:rPr>
              <w:t>„</w:t>
            </w:r>
            <w:r w:rsidRPr="00C25A08">
              <w:rPr>
                <w:rFonts w:ascii="Times New Roman" w:hAnsi="Times New Roman" w:cs="Times New Roman"/>
                <w:b/>
                <w:sz w:val="24"/>
                <w:szCs w:val="24"/>
              </w:rPr>
              <w:t xml:space="preserve">Извършване на специализирани дейности, свързани с изготвянето на 2 броя оценки на здравословното състояние на горско дървесната растителност в ПР </w:t>
            </w:r>
            <w:r w:rsidR="005A3F5E">
              <w:rPr>
                <w:rFonts w:ascii="Times New Roman" w:hAnsi="Times New Roman" w:cs="Times New Roman"/>
                <w:b/>
                <w:sz w:val="24"/>
                <w:szCs w:val="24"/>
              </w:rPr>
              <w:t>„</w:t>
            </w:r>
            <w:r w:rsidRPr="00C25A08">
              <w:rPr>
                <w:rFonts w:ascii="Times New Roman" w:hAnsi="Times New Roman" w:cs="Times New Roman"/>
                <w:b/>
                <w:sz w:val="24"/>
                <w:szCs w:val="24"/>
              </w:rPr>
              <w:t>Богдан</w:t>
            </w:r>
            <w:r w:rsidR="005A3F5E">
              <w:rPr>
                <w:rFonts w:ascii="Times New Roman" w:hAnsi="Times New Roman" w:cs="Times New Roman"/>
                <w:b/>
                <w:sz w:val="24"/>
                <w:szCs w:val="24"/>
              </w:rPr>
              <w:t>“</w:t>
            </w:r>
            <w:r w:rsidRPr="00C25A08">
              <w:rPr>
                <w:rFonts w:ascii="Times New Roman" w:hAnsi="Times New Roman" w:cs="Times New Roman"/>
                <w:b/>
                <w:sz w:val="24"/>
                <w:szCs w:val="24"/>
              </w:rPr>
              <w:t xml:space="preserve"> и изготвяне на методика за съхранение на горско дървесна растителност </w:t>
            </w:r>
            <w:proofErr w:type="spellStart"/>
            <w:r w:rsidRPr="00C25A08">
              <w:rPr>
                <w:rFonts w:ascii="Times New Roman" w:hAnsi="Times New Roman" w:cs="Times New Roman"/>
                <w:b/>
                <w:i/>
                <w:sz w:val="24"/>
                <w:szCs w:val="24"/>
              </w:rPr>
              <w:t>in</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sidRPr="00C25A08">
              <w:rPr>
                <w:rFonts w:ascii="Times New Roman" w:hAnsi="Times New Roman" w:cs="Times New Roman"/>
                <w:b/>
                <w:sz w:val="24"/>
                <w:szCs w:val="24"/>
              </w:rPr>
              <w:t xml:space="preserve"> и </w:t>
            </w:r>
            <w:proofErr w:type="spellStart"/>
            <w:r w:rsidRPr="00C25A08">
              <w:rPr>
                <w:rFonts w:ascii="Times New Roman" w:hAnsi="Times New Roman" w:cs="Times New Roman"/>
                <w:b/>
                <w:i/>
                <w:sz w:val="24"/>
                <w:szCs w:val="24"/>
              </w:rPr>
              <w:t>ex</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Pr>
                <w:rFonts w:ascii="Times New Roman" w:hAnsi="Times New Roman" w:cs="Times New Roman"/>
                <w:b/>
                <w:sz w:val="24"/>
                <w:szCs w:val="24"/>
              </w:rPr>
              <w:t xml:space="preserve"> в ПР </w:t>
            </w:r>
            <w:r w:rsidR="005A3F5E">
              <w:rPr>
                <w:rFonts w:ascii="Times New Roman" w:hAnsi="Times New Roman" w:cs="Times New Roman"/>
                <w:b/>
                <w:sz w:val="24"/>
                <w:szCs w:val="24"/>
              </w:rPr>
              <w:t>„</w:t>
            </w:r>
            <w:r>
              <w:rPr>
                <w:rFonts w:ascii="Times New Roman" w:hAnsi="Times New Roman" w:cs="Times New Roman"/>
                <w:b/>
                <w:sz w:val="24"/>
                <w:szCs w:val="24"/>
              </w:rPr>
              <w:t>Богдан</w:t>
            </w:r>
            <w:r w:rsidRPr="00983EC0">
              <w:rPr>
                <w:rFonts w:ascii="Times New Roman" w:hAnsi="Times New Roman" w:cs="Times New Roman"/>
                <w:sz w:val="24"/>
                <w:szCs w:val="24"/>
              </w:rPr>
              <w:t>”</w:t>
            </w:r>
            <w:r w:rsidR="005A3F5E">
              <w:rPr>
                <w:rFonts w:ascii="Times New Roman" w:hAnsi="Times New Roman" w:cs="Times New Roman"/>
                <w:sz w:val="24"/>
                <w:szCs w:val="24"/>
              </w:rPr>
              <w:t>“</w:t>
            </w:r>
          </w:p>
        </w:tc>
      </w:tr>
      <w:tr w:rsidR="00DC31A7" w:rsidRPr="00983EC0" w:rsidTr="006D3B7E">
        <w:trPr>
          <w:trHeight w:val="484"/>
        </w:trPr>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a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DC31A7">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6D3B7E">
            <w:pPr>
              <w:pStyle w:val="Text1"/>
              <w:ind w:left="0"/>
              <w:rPr>
                <w:b/>
                <w:i/>
              </w:rPr>
            </w:pPr>
            <w:r w:rsidRPr="00983EC0">
              <w:rPr>
                <w:b/>
                <w:i/>
                <w:sz w:val="22"/>
              </w:rPr>
              <w:t>Отговор:</w:t>
            </w:r>
          </w:p>
        </w:tc>
      </w:tr>
      <w:tr w:rsidR="00DC31A7" w:rsidRPr="00983EC0" w:rsidTr="006D3B7E">
        <w:tc>
          <w:tcPr>
            <w:tcW w:w="4644" w:type="dxa"/>
            <w:shd w:val="clear" w:color="auto" w:fill="auto"/>
          </w:tcPr>
          <w:p w:rsidR="00DC31A7" w:rsidRPr="00983EC0" w:rsidRDefault="00DC31A7" w:rsidP="006D3B7E">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6D3B7E">
            <w:pPr>
              <w:pStyle w:val="Text1"/>
              <w:ind w:left="0"/>
            </w:pPr>
            <w:r w:rsidRPr="00983EC0">
              <w:rPr>
                <w:sz w:val="22"/>
              </w:rPr>
              <w:t>[   ]</w:t>
            </w:r>
          </w:p>
        </w:tc>
      </w:tr>
      <w:tr w:rsidR="00DC31A7" w:rsidRPr="00983EC0" w:rsidTr="006D3B7E">
        <w:trPr>
          <w:trHeight w:val="1372"/>
        </w:trPr>
        <w:tc>
          <w:tcPr>
            <w:tcW w:w="4644" w:type="dxa"/>
            <w:shd w:val="clear" w:color="auto" w:fill="auto"/>
          </w:tcPr>
          <w:p w:rsidR="00DC31A7" w:rsidRPr="00983EC0" w:rsidRDefault="00DC31A7" w:rsidP="006D3B7E">
            <w:pPr>
              <w:pStyle w:val="Text1"/>
              <w:ind w:left="0"/>
            </w:pPr>
            <w:r w:rsidRPr="00983EC0">
              <w:rPr>
                <w:sz w:val="22"/>
              </w:rPr>
              <w:t>Идентификационен номер по ДДС, ако е приложимо:</w:t>
            </w:r>
          </w:p>
          <w:p w:rsidR="00DC31A7" w:rsidRPr="00983EC0" w:rsidRDefault="00DC31A7" w:rsidP="006D3B7E">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6D3B7E">
            <w:pPr>
              <w:pStyle w:val="Text1"/>
              <w:ind w:left="0"/>
            </w:pPr>
            <w:r w:rsidRPr="00983EC0">
              <w:rPr>
                <w:sz w:val="22"/>
              </w:rPr>
              <w:t>[   ]</w:t>
            </w:r>
          </w:p>
          <w:p w:rsidR="00DC31A7" w:rsidRPr="00983EC0" w:rsidRDefault="00DC31A7" w:rsidP="006D3B7E">
            <w:pPr>
              <w:pStyle w:val="Text1"/>
              <w:ind w:left="0"/>
            </w:pPr>
            <w:r w:rsidRPr="00983EC0">
              <w:rPr>
                <w:sz w:val="22"/>
              </w:rPr>
              <w:t>[   ]</w:t>
            </w:r>
          </w:p>
        </w:tc>
      </w:tr>
      <w:tr w:rsidR="00DC31A7" w:rsidRPr="00983EC0" w:rsidTr="006D3B7E">
        <w:tc>
          <w:tcPr>
            <w:tcW w:w="4644" w:type="dxa"/>
            <w:shd w:val="clear" w:color="auto" w:fill="auto"/>
          </w:tcPr>
          <w:p w:rsidR="00DC31A7" w:rsidRPr="00983EC0" w:rsidRDefault="00DC31A7" w:rsidP="006D3B7E">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6D3B7E">
            <w:pPr>
              <w:pStyle w:val="Text1"/>
              <w:ind w:left="0"/>
            </w:pPr>
            <w:r w:rsidRPr="00983EC0">
              <w:rPr>
                <w:sz w:val="22"/>
              </w:rPr>
              <w:t>[……]</w:t>
            </w:r>
          </w:p>
        </w:tc>
      </w:tr>
      <w:tr w:rsidR="00DC31A7" w:rsidRPr="00983EC0" w:rsidTr="006D3B7E">
        <w:trPr>
          <w:trHeight w:val="2002"/>
        </w:trPr>
        <w:tc>
          <w:tcPr>
            <w:tcW w:w="4644" w:type="dxa"/>
            <w:shd w:val="clear" w:color="auto" w:fill="auto"/>
          </w:tcPr>
          <w:p w:rsidR="00DC31A7" w:rsidRPr="00983EC0" w:rsidRDefault="00DC31A7" w:rsidP="006D3B7E">
            <w:pPr>
              <w:pStyle w:val="Text1"/>
              <w:ind w:left="0"/>
            </w:pPr>
            <w:r w:rsidRPr="00983EC0">
              <w:rPr>
                <w:sz w:val="22"/>
              </w:rPr>
              <w:lastRenderedPageBreak/>
              <w:t>Лице или лица за контакт</w:t>
            </w:r>
            <w:r w:rsidRPr="00983EC0">
              <w:rPr>
                <w:rStyle w:val="ae"/>
                <w:sz w:val="22"/>
              </w:rPr>
              <w:footnoteReference w:id="6"/>
            </w:r>
            <w:r w:rsidRPr="00983EC0">
              <w:rPr>
                <w:sz w:val="22"/>
              </w:rPr>
              <w:t>:</w:t>
            </w:r>
          </w:p>
          <w:p w:rsidR="00DC31A7" w:rsidRPr="00983EC0" w:rsidRDefault="00DC31A7" w:rsidP="006D3B7E">
            <w:pPr>
              <w:pStyle w:val="Text1"/>
              <w:ind w:left="0"/>
            </w:pPr>
            <w:r w:rsidRPr="00983EC0">
              <w:rPr>
                <w:sz w:val="22"/>
              </w:rPr>
              <w:t>Телефон:</w:t>
            </w:r>
          </w:p>
          <w:p w:rsidR="00DC31A7" w:rsidRPr="00983EC0" w:rsidRDefault="00DC31A7" w:rsidP="006D3B7E">
            <w:pPr>
              <w:pStyle w:val="Text1"/>
              <w:ind w:left="0"/>
            </w:pPr>
            <w:r w:rsidRPr="00983EC0">
              <w:rPr>
                <w:sz w:val="22"/>
              </w:rPr>
              <w:t>Ел. поща:</w:t>
            </w:r>
          </w:p>
          <w:p w:rsidR="00DC31A7" w:rsidRPr="00983EC0" w:rsidRDefault="00DC31A7" w:rsidP="006D3B7E">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6D3B7E">
            <w:pPr>
              <w:pStyle w:val="Text1"/>
              <w:ind w:left="0"/>
            </w:pPr>
            <w:r w:rsidRPr="00983EC0">
              <w:rPr>
                <w:sz w:val="22"/>
              </w:rPr>
              <w:t>[……]</w:t>
            </w:r>
          </w:p>
          <w:p w:rsidR="00DC31A7" w:rsidRPr="00983EC0" w:rsidRDefault="00DC31A7" w:rsidP="006D3B7E">
            <w:pPr>
              <w:pStyle w:val="Text1"/>
              <w:ind w:left="0"/>
            </w:pPr>
            <w:r w:rsidRPr="00983EC0">
              <w:rPr>
                <w:sz w:val="22"/>
              </w:rPr>
              <w:t>[……]</w:t>
            </w:r>
          </w:p>
          <w:p w:rsidR="00DC31A7" w:rsidRPr="00983EC0" w:rsidRDefault="00DC31A7" w:rsidP="006D3B7E">
            <w:pPr>
              <w:pStyle w:val="Text1"/>
              <w:ind w:left="0"/>
            </w:pPr>
            <w:r w:rsidRPr="00983EC0">
              <w:rPr>
                <w:sz w:val="22"/>
              </w:rPr>
              <w:t>[……]</w:t>
            </w:r>
          </w:p>
          <w:p w:rsidR="00DC31A7" w:rsidRPr="00983EC0" w:rsidRDefault="00DC31A7" w:rsidP="006D3B7E">
            <w:pPr>
              <w:pStyle w:val="Text1"/>
              <w:ind w:left="0"/>
            </w:pPr>
            <w:r w:rsidRPr="00983EC0">
              <w:rPr>
                <w:sz w:val="22"/>
              </w:rPr>
              <w:t>[……]</w:t>
            </w:r>
          </w:p>
        </w:tc>
      </w:tr>
      <w:tr w:rsidR="00DC31A7" w:rsidRPr="00983EC0" w:rsidTr="006D3B7E">
        <w:tc>
          <w:tcPr>
            <w:tcW w:w="4644" w:type="dxa"/>
            <w:shd w:val="clear" w:color="auto" w:fill="auto"/>
          </w:tcPr>
          <w:p w:rsidR="00DC31A7" w:rsidRPr="00983EC0" w:rsidRDefault="00DC31A7" w:rsidP="006D3B7E">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6D3B7E">
            <w:pPr>
              <w:pStyle w:val="Text1"/>
              <w:ind w:left="0"/>
              <w:rPr>
                <w:b/>
                <w:i/>
              </w:rPr>
            </w:pPr>
            <w:r w:rsidRPr="00983EC0">
              <w:rPr>
                <w:b/>
                <w:i/>
                <w:sz w:val="22"/>
              </w:rPr>
              <w:t>Отговор:</w:t>
            </w:r>
          </w:p>
        </w:tc>
      </w:tr>
      <w:tr w:rsidR="00DC31A7" w:rsidRPr="00983EC0" w:rsidTr="006D3B7E">
        <w:tc>
          <w:tcPr>
            <w:tcW w:w="4644" w:type="dxa"/>
            <w:shd w:val="clear" w:color="auto" w:fill="auto"/>
          </w:tcPr>
          <w:p w:rsidR="00DC31A7" w:rsidRPr="00983EC0" w:rsidRDefault="00DC31A7" w:rsidP="006D3B7E">
            <w:pPr>
              <w:pStyle w:val="Text1"/>
              <w:ind w:left="0"/>
            </w:pPr>
            <w:r w:rsidRPr="00983EC0">
              <w:rPr>
                <w:sz w:val="22"/>
              </w:rPr>
              <w:t xml:space="preserve">Икономическият оператор </w:t>
            </w:r>
            <w:proofErr w:type="spellStart"/>
            <w:r w:rsidRPr="00983EC0">
              <w:rPr>
                <w:sz w:val="22"/>
              </w:rPr>
              <w:t>микро-</w:t>
            </w:r>
            <w:proofErr w:type="spellEnd"/>
            <w:r w:rsidRPr="00983EC0">
              <w:rPr>
                <w:sz w:val="22"/>
              </w:rPr>
              <w:t>, малко или средно предприятие ли е</w:t>
            </w:r>
            <w:r w:rsidRPr="00983EC0">
              <w:rPr>
                <w:rStyle w:val="ae"/>
                <w:sz w:val="22"/>
              </w:rPr>
              <w:footnoteReference w:id="7"/>
            </w:r>
            <w:r w:rsidRPr="00983EC0">
              <w:rPr>
                <w:sz w:val="22"/>
              </w:rPr>
              <w:t>?</w:t>
            </w:r>
          </w:p>
        </w:tc>
        <w:tc>
          <w:tcPr>
            <w:tcW w:w="4645" w:type="dxa"/>
            <w:shd w:val="clear" w:color="auto" w:fill="auto"/>
          </w:tcPr>
          <w:p w:rsidR="00DC31A7" w:rsidRPr="00983EC0" w:rsidRDefault="00DC31A7" w:rsidP="006D3B7E">
            <w:pPr>
              <w:pStyle w:val="Text1"/>
              <w:ind w:left="0"/>
            </w:pPr>
            <w:r w:rsidRPr="00983EC0">
              <w:rPr>
                <w:sz w:val="22"/>
              </w:rPr>
              <w:t>[] Да [] Не</w:t>
            </w:r>
          </w:p>
        </w:tc>
      </w:tr>
      <w:tr w:rsidR="00DC31A7" w:rsidRPr="00983EC0" w:rsidTr="006D3B7E">
        <w:tc>
          <w:tcPr>
            <w:tcW w:w="4644" w:type="dxa"/>
            <w:shd w:val="clear" w:color="auto" w:fill="auto"/>
          </w:tcPr>
          <w:p w:rsidR="00DC31A7" w:rsidRPr="00983EC0" w:rsidRDefault="00DC31A7" w:rsidP="006D3B7E">
            <w:pPr>
              <w:pStyle w:val="Text1"/>
              <w:ind w:left="0"/>
            </w:pPr>
            <w:r w:rsidRPr="00983EC0">
              <w:rPr>
                <w:b/>
                <w:sz w:val="22"/>
                <w:u w:val="single"/>
              </w:rPr>
              <w:t>Само в случай че поръчката е запазена</w:t>
            </w:r>
            <w:r w:rsidRPr="00983EC0">
              <w:rPr>
                <w:rStyle w:val="a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a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6D3B7E">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6D3B7E">
        <w:tc>
          <w:tcPr>
            <w:tcW w:w="4644" w:type="dxa"/>
            <w:shd w:val="clear" w:color="auto" w:fill="auto"/>
          </w:tcPr>
          <w:p w:rsidR="00DC31A7" w:rsidRPr="00983EC0" w:rsidRDefault="00DC31A7" w:rsidP="006D3B7E">
            <w:pPr>
              <w:pStyle w:val="Text1"/>
              <w:ind w:left="0"/>
            </w:pPr>
            <w:r w:rsidRPr="00983EC0">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6D3B7E">
            <w:pPr>
              <w:pStyle w:val="Text1"/>
              <w:ind w:left="0"/>
            </w:pPr>
            <w:r w:rsidRPr="00983EC0">
              <w:rPr>
                <w:sz w:val="22"/>
              </w:rPr>
              <w:t>[] Да [] Не [] Не се прилага</w:t>
            </w:r>
          </w:p>
        </w:tc>
      </w:tr>
      <w:tr w:rsidR="00DC31A7" w:rsidRPr="00983EC0" w:rsidTr="006D3B7E">
        <w:tc>
          <w:tcPr>
            <w:tcW w:w="4644" w:type="dxa"/>
            <w:shd w:val="clear" w:color="auto" w:fill="auto"/>
          </w:tcPr>
          <w:p w:rsidR="00DC31A7" w:rsidRPr="00983EC0" w:rsidRDefault="00DC31A7" w:rsidP="006D3B7E">
            <w:pPr>
              <w:pStyle w:val="Text1"/>
              <w:ind w:left="0"/>
            </w:pPr>
            <w:r w:rsidRPr="00983EC0">
              <w:rPr>
                <w:b/>
              </w:rPr>
              <w:lastRenderedPageBreak/>
              <w:t>Ако „да“</w:t>
            </w:r>
            <w:r w:rsidRPr="00983EC0">
              <w:t>:</w:t>
            </w:r>
          </w:p>
          <w:p w:rsidR="00DC31A7" w:rsidRPr="00983EC0" w:rsidRDefault="00DC31A7" w:rsidP="006D3B7E">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6D3B7E">
            <w:pPr>
              <w:pStyle w:val="Text1"/>
              <w:ind w:left="0"/>
              <w:jc w:val="left"/>
            </w:pPr>
            <w:r w:rsidRPr="00983EC0">
              <w:rPr>
                <w:sz w:val="22"/>
              </w:rPr>
              <w:t xml:space="preserve">а) Моля посочете наименованието на списъка или сертификата и съответния регистрационен или </w:t>
            </w:r>
            <w:proofErr w:type="spellStart"/>
            <w:r w:rsidRPr="00983EC0">
              <w:rPr>
                <w:sz w:val="22"/>
              </w:rPr>
              <w:t>сертификационен</w:t>
            </w:r>
            <w:proofErr w:type="spellEnd"/>
            <w:r w:rsidRPr="00983EC0">
              <w:rPr>
                <w:sz w:val="22"/>
              </w:rPr>
              <w:t xml:space="preserve">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a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w:t>
            </w:r>
            <w:proofErr w:type="spellStart"/>
            <w:r w:rsidRPr="00983EC0">
              <w:rPr>
                <w:sz w:val="22"/>
              </w:rPr>
              <w:t>социалноосигурителни</w:t>
            </w:r>
            <w:proofErr w:type="spellEnd"/>
            <w:r w:rsidRPr="00983EC0">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6D3B7E">
            <w:pPr>
              <w:pStyle w:val="Text1"/>
              <w:ind w:left="0"/>
              <w:jc w:val="left"/>
            </w:pPr>
            <w:r w:rsidRPr="00983EC0">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Форма на участие:</w:t>
            </w:r>
          </w:p>
        </w:tc>
        <w:tc>
          <w:tcPr>
            <w:tcW w:w="4645" w:type="dxa"/>
            <w:shd w:val="clear" w:color="auto" w:fill="auto"/>
          </w:tcPr>
          <w:p w:rsidR="00DC31A7" w:rsidRPr="00983EC0" w:rsidRDefault="00DC31A7" w:rsidP="006D3B7E">
            <w:pPr>
              <w:pStyle w:val="Text1"/>
              <w:ind w:left="0"/>
              <w:rPr>
                <w:b/>
                <w:i/>
              </w:rPr>
            </w:pPr>
            <w:r w:rsidRPr="00983EC0">
              <w:rPr>
                <w:b/>
                <w:i/>
                <w:sz w:val="22"/>
              </w:rPr>
              <w:t>Отговор:</w:t>
            </w:r>
          </w:p>
        </w:tc>
      </w:tr>
      <w:tr w:rsidR="00DC31A7" w:rsidRPr="00983EC0" w:rsidTr="006D3B7E">
        <w:tc>
          <w:tcPr>
            <w:tcW w:w="4644" w:type="dxa"/>
            <w:shd w:val="clear" w:color="auto" w:fill="auto"/>
          </w:tcPr>
          <w:p w:rsidR="00DC31A7" w:rsidRPr="00983EC0" w:rsidRDefault="00DC31A7" w:rsidP="006D3B7E">
            <w:pPr>
              <w:pStyle w:val="Text1"/>
              <w:ind w:left="0"/>
            </w:pPr>
            <w:r w:rsidRPr="00983EC0">
              <w:rPr>
                <w:sz w:val="22"/>
              </w:rPr>
              <w:t xml:space="preserve">Икономическият оператор участва ли в процедурата за възлагане на обществена </w:t>
            </w:r>
            <w:r w:rsidRPr="00983EC0">
              <w:rPr>
                <w:sz w:val="22"/>
              </w:rPr>
              <w:lastRenderedPageBreak/>
              <w:t>поръчка заедно с други икономически оператори</w:t>
            </w:r>
            <w:r w:rsidRPr="00983EC0">
              <w:rPr>
                <w:rStyle w:val="ae"/>
                <w:sz w:val="22"/>
              </w:rPr>
              <w:footnoteReference w:id="11"/>
            </w:r>
            <w:r w:rsidRPr="00983EC0">
              <w:rPr>
                <w:sz w:val="22"/>
              </w:rPr>
              <w:t>?</w:t>
            </w:r>
          </w:p>
        </w:tc>
        <w:tc>
          <w:tcPr>
            <w:tcW w:w="4645" w:type="dxa"/>
            <w:shd w:val="clear" w:color="auto" w:fill="auto"/>
          </w:tcPr>
          <w:p w:rsidR="00DC31A7" w:rsidRPr="00983EC0" w:rsidRDefault="00DC31A7" w:rsidP="006D3B7E">
            <w:pPr>
              <w:pStyle w:val="Text1"/>
              <w:ind w:left="0"/>
            </w:pPr>
            <w:r w:rsidRPr="00983EC0">
              <w:rPr>
                <w:sz w:val="22"/>
              </w:rPr>
              <w:lastRenderedPageBreak/>
              <w:t>[] Да [] Не</w:t>
            </w:r>
          </w:p>
        </w:tc>
      </w:tr>
      <w:tr w:rsidR="00DC31A7" w:rsidRPr="00983EC0" w:rsidTr="006D3B7E">
        <w:tc>
          <w:tcPr>
            <w:tcW w:w="9289" w:type="dxa"/>
            <w:gridSpan w:val="2"/>
            <w:shd w:val="clear" w:color="auto" w:fill="BFBFBF"/>
          </w:tcPr>
          <w:p w:rsidR="00DC31A7" w:rsidRPr="00983EC0" w:rsidRDefault="00DC31A7" w:rsidP="006D3B7E">
            <w:pPr>
              <w:pStyle w:val="Text1"/>
              <w:ind w:left="0"/>
              <w:rPr>
                <w:b/>
                <w:i/>
              </w:rPr>
            </w:pPr>
            <w:r w:rsidRPr="00983EC0">
              <w:rPr>
                <w:b/>
                <w:i/>
              </w:rPr>
              <w:lastRenderedPageBreak/>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6D3B7E">
        <w:tc>
          <w:tcPr>
            <w:tcW w:w="4644" w:type="dxa"/>
            <w:shd w:val="clear" w:color="auto" w:fill="auto"/>
          </w:tcPr>
          <w:p w:rsidR="00DC31A7" w:rsidRPr="00983EC0" w:rsidRDefault="00DC31A7" w:rsidP="006D3B7E">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6D3B7E">
            <w:pPr>
              <w:pStyle w:val="Text1"/>
              <w:ind w:left="0"/>
              <w:jc w:val="left"/>
            </w:pPr>
            <w:r w:rsidRPr="00983EC0">
              <w:br/>
            </w:r>
            <w:r w:rsidRPr="00983EC0">
              <w:rPr>
                <w:sz w:val="22"/>
              </w:rPr>
              <w:t>а): [……]</w:t>
            </w:r>
            <w:r w:rsidRPr="00983EC0">
              <w:br/>
            </w:r>
            <w:r w:rsidRPr="00983EC0">
              <w:br/>
            </w:r>
            <w:r w:rsidRPr="00983EC0">
              <w:br/>
            </w:r>
            <w:r w:rsidRPr="00983EC0">
              <w:rPr>
                <w:sz w:val="22"/>
              </w:rPr>
              <w:t>б): [……]</w:t>
            </w:r>
            <w:r w:rsidRPr="00983EC0">
              <w:br/>
            </w:r>
            <w:r w:rsidRPr="00983EC0">
              <w:br/>
            </w:r>
            <w:r w:rsidRPr="00983EC0">
              <w:br/>
            </w:r>
            <w:r w:rsidRPr="00983EC0">
              <w:rPr>
                <w:sz w:val="22"/>
              </w:rPr>
              <w:t>в): [……]</w:t>
            </w:r>
          </w:p>
        </w:tc>
      </w:tr>
      <w:tr w:rsidR="00DC31A7" w:rsidRPr="00983EC0" w:rsidTr="006D3B7E">
        <w:tc>
          <w:tcPr>
            <w:tcW w:w="4644" w:type="dxa"/>
            <w:shd w:val="clear" w:color="auto" w:fill="auto"/>
          </w:tcPr>
          <w:p w:rsidR="00DC31A7" w:rsidRPr="00983EC0" w:rsidRDefault="00DC31A7" w:rsidP="006D3B7E">
            <w:pPr>
              <w:pStyle w:val="Text1"/>
              <w:ind w:left="0"/>
              <w:jc w:val="left"/>
              <w:rPr>
                <w:b/>
                <w:i/>
              </w:rPr>
            </w:pPr>
            <w:r w:rsidRPr="00983EC0">
              <w:rPr>
                <w:b/>
                <w:i/>
                <w:sz w:val="22"/>
              </w:rPr>
              <w:t>Обособени позиции</w:t>
            </w:r>
          </w:p>
        </w:tc>
        <w:tc>
          <w:tcPr>
            <w:tcW w:w="4645" w:type="dxa"/>
            <w:shd w:val="clear" w:color="auto" w:fill="auto"/>
          </w:tcPr>
          <w:p w:rsidR="00DC31A7" w:rsidRPr="00983EC0" w:rsidRDefault="00DC31A7" w:rsidP="006D3B7E">
            <w:pPr>
              <w:pStyle w:val="Text1"/>
              <w:ind w:left="0"/>
              <w:jc w:val="left"/>
              <w:rPr>
                <w:b/>
                <w:i/>
              </w:rPr>
            </w:pPr>
            <w:r w:rsidRPr="00983EC0">
              <w:rPr>
                <w:b/>
                <w:i/>
                <w:sz w:val="22"/>
              </w:rPr>
              <w:t>Отговор:</w:t>
            </w:r>
          </w:p>
        </w:tc>
      </w:tr>
      <w:tr w:rsidR="00DC31A7" w:rsidRPr="00983EC0" w:rsidTr="006D3B7E">
        <w:tc>
          <w:tcPr>
            <w:tcW w:w="4644" w:type="dxa"/>
            <w:shd w:val="clear" w:color="auto" w:fill="auto"/>
          </w:tcPr>
          <w:p w:rsidR="00DC31A7" w:rsidRPr="00983EC0" w:rsidRDefault="00DC31A7" w:rsidP="006D3B7E">
            <w:pPr>
              <w:pStyle w:val="Text1"/>
              <w:ind w:left="0"/>
              <w:jc w:val="left"/>
              <w:rPr>
                <w:b/>
                <w:i/>
              </w:rPr>
            </w:pPr>
            <w:r w:rsidRPr="00983EC0">
              <w:rPr>
                <w:sz w:val="22"/>
              </w:rPr>
              <w:t>Когато е приложимо, означение на обособената/</w:t>
            </w:r>
            <w:proofErr w:type="spellStart"/>
            <w:r w:rsidRPr="00983EC0">
              <w:rPr>
                <w:sz w:val="22"/>
              </w:rPr>
              <w:t>ите</w:t>
            </w:r>
            <w:proofErr w:type="spellEnd"/>
            <w:r w:rsidRPr="00983EC0">
              <w:rPr>
                <w:sz w:val="22"/>
              </w:rPr>
              <w:t xml:space="preserve"> позиция/и, за които икономическият оператор желае да направи оферта:</w:t>
            </w:r>
          </w:p>
        </w:tc>
        <w:tc>
          <w:tcPr>
            <w:tcW w:w="4645" w:type="dxa"/>
            <w:shd w:val="clear" w:color="auto" w:fill="auto"/>
          </w:tcPr>
          <w:p w:rsidR="00DC31A7" w:rsidRPr="00983EC0" w:rsidRDefault="00DC31A7" w:rsidP="006D3B7E">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w:t>
      </w:r>
      <w:proofErr w:type="spellStart"/>
      <w:r w:rsidRPr="00983EC0">
        <w:rPr>
          <w:rFonts w:ascii="Times New Roman" w:hAnsi="Times New Roman" w:cs="Times New Roman"/>
          <w:i/>
        </w:rPr>
        <w:t>ната</w:t>
      </w:r>
      <w:proofErr w:type="spellEnd"/>
      <w:r w:rsidRPr="00983EC0">
        <w:rPr>
          <w:rFonts w:ascii="Times New Roman" w:hAnsi="Times New Roman" w:cs="Times New Roman"/>
          <w:i/>
        </w:rPr>
        <w:t xml:space="preserve"> и адреса/</w:t>
      </w:r>
      <w:proofErr w:type="spellStart"/>
      <w:r w:rsidRPr="00983EC0">
        <w:rPr>
          <w:rFonts w:ascii="Times New Roman" w:hAnsi="Times New Roman" w:cs="Times New Roman"/>
          <w:i/>
        </w:rPr>
        <w:t>ите</w:t>
      </w:r>
      <w:proofErr w:type="spellEnd"/>
      <w:r w:rsidRPr="00983EC0">
        <w:rPr>
          <w:rFonts w:ascii="Times New Roman" w:hAnsi="Times New Roman" w:cs="Times New Roman"/>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Ел. поща: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Ако е необходимо, моля да предоставите подробна информация за представителството </w:t>
            </w:r>
            <w:r w:rsidRPr="00983EC0">
              <w:rPr>
                <w:rFonts w:ascii="Times New Roman" w:hAnsi="Times New Roman" w:cs="Times New Roman"/>
              </w:rPr>
              <w:lastRenderedPageBreak/>
              <w:t>(форми, обхват, цел...):</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w:t>
            </w:r>
          </w:p>
        </w:tc>
      </w:tr>
    </w:tbl>
    <w:p w:rsidR="00DC31A7" w:rsidRPr="00983EC0" w:rsidRDefault="00DC31A7" w:rsidP="00DC31A7">
      <w:pPr>
        <w:pStyle w:val="SectionTitle"/>
        <w:rPr>
          <w:sz w:val="22"/>
        </w:rPr>
      </w:pPr>
      <w:r w:rsidRPr="00983EC0">
        <w:rPr>
          <w:sz w:val="22"/>
        </w:rPr>
        <w:lastRenderedPageBreak/>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a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lastRenderedPageBreak/>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i/>
        </w:rPr>
        <w:t>Член 57, параграф 1 от Директива 2014/24/ЕС съдържа следните основания за изключване:</w:t>
      </w:r>
    </w:p>
    <w:p w:rsidR="00DC31A7" w:rsidRPr="00983EC0"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i/>
          <w:sz w:val="22"/>
        </w:rPr>
        <w:t xml:space="preserve">Участие в </w:t>
      </w:r>
      <w:r w:rsidRPr="00983EC0">
        <w:rPr>
          <w:b/>
          <w:i/>
          <w:sz w:val="22"/>
        </w:rPr>
        <w:t>престъпна организация</w:t>
      </w:r>
      <w:r w:rsidRPr="00983EC0">
        <w:rPr>
          <w:rStyle w:val="ae"/>
          <w:sz w:val="22"/>
        </w:rPr>
        <w:footnoteReference w:id="13"/>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Корупция</w:t>
      </w:r>
      <w:r w:rsidRPr="00983EC0">
        <w:rPr>
          <w:rStyle w:val="ae"/>
          <w:sz w:val="22"/>
        </w:rPr>
        <w:footnoteReference w:id="14"/>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Измама</w:t>
      </w:r>
      <w:r w:rsidRPr="00983EC0">
        <w:rPr>
          <w:rStyle w:val="ae"/>
          <w:sz w:val="22"/>
        </w:rPr>
        <w:footnoteReference w:id="15"/>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Терористични престъпления или престъпления, които са свързани с терористични дейности</w:t>
      </w:r>
      <w:r w:rsidRPr="00983EC0">
        <w:rPr>
          <w:rStyle w:val="ae"/>
          <w:sz w:val="22"/>
        </w:rPr>
        <w:footnoteReference w:id="16"/>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983EC0">
        <w:rPr>
          <w:b/>
          <w:i/>
          <w:sz w:val="22"/>
        </w:rPr>
        <w:t>Изпиране на пари или финансиране на тероризъм</w:t>
      </w:r>
      <w:r w:rsidRPr="00983EC0">
        <w:rPr>
          <w:rStyle w:val="ae"/>
          <w:sz w:val="22"/>
        </w:rPr>
        <w:footnoteReference w:id="17"/>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Детски труд</w:t>
      </w:r>
      <w:r w:rsidRPr="00983EC0">
        <w:rPr>
          <w:i/>
          <w:sz w:val="22"/>
        </w:rPr>
        <w:t xml:space="preserve"> и други форми на </w:t>
      </w:r>
      <w:r w:rsidRPr="00983EC0">
        <w:rPr>
          <w:b/>
          <w:i/>
          <w:sz w:val="22"/>
        </w:rPr>
        <w:t>трафик на хора</w:t>
      </w:r>
      <w:r w:rsidRPr="00983EC0">
        <w:rPr>
          <w:rStyle w:val="a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w:t>
            </w:r>
            <w:r w:rsidRPr="00983EC0">
              <w:rPr>
                <w:rFonts w:ascii="Times New Roman" w:hAnsi="Times New Roman" w:cs="Times New Roman"/>
              </w:rPr>
              <w:lastRenderedPageBreak/>
              <w:t xml:space="preserve">има правомощия да го представлява, да взема 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Да [] Не</w:t>
            </w:r>
          </w:p>
          <w:p w:rsidR="00DC31A7" w:rsidRPr="00983EC0" w:rsidRDefault="00DC31A7" w:rsidP="006D3B7E">
            <w:pPr>
              <w:rPr>
                <w:rFonts w:ascii="Times New Roman" w:hAnsi="Times New Roman" w:cs="Times New Roman"/>
              </w:rPr>
            </w:pPr>
            <w:r w:rsidRPr="00983EC0">
              <w:rPr>
                <w:rFonts w:ascii="Times New Roman" w:hAnsi="Times New Roman" w:cs="Times New Roman"/>
                <w:i/>
              </w:rPr>
              <w:t xml:space="preserve">Ако съответните документи са на разположение в електронен формат, моля, посочете: (уеб адрес, орган или служба, </w:t>
            </w:r>
            <w:r w:rsidRPr="00983EC0">
              <w:rPr>
                <w:rFonts w:ascii="Times New Roman" w:hAnsi="Times New Roman" w:cs="Times New Roman"/>
                <w:i/>
              </w:rPr>
              <w:lastRenderedPageBreak/>
              <w:t>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19"/>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xml:space="preserve"> моля посочете</w:t>
            </w:r>
            <w:r w:rsidRPr="00983EC0">
              <w:rPr>
                <w:rStyle w:val="a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6D3B7E">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w:t>
            </w:r>
            <w:proofErr w:type="spellStart"/>
            <w:r w:rsidRPr="00983EC0">
              <w:rPr>
                <w:rFonts w:ascii="Times New Roman" w:hAnsi="Times New Roman" w:cs="Times New Roman"/>
              </w:rPr>
              <w:t>ите</w:t>
            </w:r>
            <w:proofErr w:type="spellEnd"/>
            <w:r w:rsidRPr="00983EC0">
              <w:rPr>
                <w:rFonts w:ascii="Times New Roman" w:hAnsi="Times New Roman" w:cs="Times New Roman"/>
              </w:rPr>
              <w:t>) точка(и) [   ]</w:t>
            </w:r>
          </w:p>
          <w:p w:rsidR="00DC31A7" w:rsidRPr="00983EC0" w:rsidRDefault="00DC31A7" w:rsidP="006D3B7E">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ae"/>
              </w:rPr>
              <w:footnoteReference w:id="21"/>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a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w:t>
            </w:r>
            <w:r w:rsidRPr="00983EC0">
              <w:rPr>
                <w:rStyle w:val="a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w:t>
      </w:r>
      <w:proofErr w:type="spellStart"/>
      <w:r w:rsidRPr="00983EC0">
        <w:rPr>
          <w:sz w:val="22"/>
        </w:rPr>
        <w:t>социалноосигурителни</w:t>
      </w:r>
      <w:proofErr w:type="spellEnd"/>
      <w:r w:rsidRPr="00983EC0">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DC31A7" w:rsidRPr="00983EC0" w:rsidTr="006D3B7E">
        <w:tc>
          <w:tcPr>
            <w:tcW w:w="4480"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 xml:space="preserve">Плащане на данъци или </w:t>
            </w:r>
            <w:proofErr w:type="spellStart"/>
            <w:r w:rsidRPr="00983EC0">
              <w:rPr>
                <w:rFonts w:ascii="Times New Roman" w:hAnsi="Times New Roman" w:cs="Times New Roman"/>
                <w:b/>
                <w:i/>
              </w:rPr>
              <w:lastRenderedPageBreak/>
              <w:t>социалноосигурителни</w:t>
            </w:r>
            <w:proofErr w:type="spellEnd"/>
            <w:r w:rsidRPr="00983EC0">
              <w:rPr>
                <w:rFonts w:ascii="Times New Roman" w:hAnsi="Times New Roman" w:cs="Times New Roman"/>
                <w:b/>
                <w:i/>
              </w:rPr>
              <w:t xml:space="preserve"> вноски:</w:t>
            </w:r>
          </w:p>
        </w:tc>
        <w:tc>
          <w:tcPr>
            <w:tcW w:w="4809" w:type="dxa"/>
            <w:gridSpan w:val="2"/>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lastRenderedPageBreak/>
              <w:t>Отговор:</w:t>
            </w:r>
          </w:p>
        </w:tc>
      </w:tr>
      <w:tr w:rsidR="00DC31A7" w:rsidRPr="00983EC0" w:rsidTr="006D3B7E">
        <w:tc>
          <w:tcPr>
            <w:tcW w:w="4480"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 xml:space="preserve">задължения, свързани с плащането на данъци или </w:t>
            </w: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p>
        </w:tc>
      </w:tr>
      <w:tr w:rsidR="00DC31A7" w:rsidRPr="00983EC0" w:rsidTr="006D3B7E">
        <w:trPr>
          <w:trHeight w:val="470"/>
        </w:trPr>
        <w:tc>
          <w:tcPr>
            <w:tcW w:w="4480" w:type="dxa"/>
            <w:vMerge w:val="restart"/>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6D3B7E">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6D3B7E">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983EC0">
              <w:rPr>
                <w:rFonts w:ascii="Times New Roman" w:hAnsi="Times New Roman" w:cs="Times New Roman"/>
              </w:rPr>
              <w:t>социалноосигурителни</w:t>
            </w:r>
            <w:proofErr w:type="spellEnd"/>
            <w:r w:rsidRPr="00983EC0">
              <w:rPr>
                <w:rFonts w:ascii="Times New Roman" w:hAnsi="Times New Roman" w:cs="Times New Roman"/>
              </w:rPr>
              <w:t xml:space="preserve">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6D3B7E">
            <w:pPr>
              <w:pStyle w:val="Tiret1"/>
              <w:numPr>
                <w:ilvl w:val="0"/>
                <w:numId w:val="0"/>
              </w:numPr>
              <w:jc w:val="left"/>
              <w:rPr>
                <w:b/>
              </w:rPr>
            </w:pPr>
            <w:r w:rsidRPr="00983EC0">
              <w:rPr>
                <w:b/>
                <w:sz w:val="22"/>
              </w:rPr>
              <w:t>Данъци</w:t>
            </w:r>
          </w:p>
        </w:tc>
        <w:tc>
          <w:tcPr>
            <w:tcW w:w="2585" w:type="dxa"/>
            <w:shd w:val="clear" w:color="auto" w:fill="auto"/>
          </w:tcPr>
          <w:p w:rsidR="00DC31A7" w:rsidRPr="00983EC0" w:rsidRDefault="00DC31A7" w:rsidP="006D3B7E">
            <w:pPr>
              <w:rPr>
                <w:rFonts w:ascii="Times New Roman" w:hAnsi="Times New Roman" w:cs="Times New Roman"/>
                <w:b/>
              </w:rPr>
            </w:pP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p>
        </w:tc>
      </w:tr>
      <w:tr w:rsidR="00DC31A7" w:rsidRPr="00983EC0" w:rsidTr="006D3B7E">
        <w:trPr>
          <w:trHeight w:val="1977"/>
        </w:trPr>
        <w:tc>
          <w:tcPr>
            <w:tcW w:w="4480" w:type="dxa"/>
            <w:vMerge/>
            <w:shd w:val="clear" w:color="auto" w:fill="auto"/>
          </w:tcPr>
          <w:p w:rsidR="00DC31A7" w:rsidRPr="00983EC0" w:rsidRDefault="00DC31A7" w:rsidP="006D3B7E">
            <w:pPr>
              <w:rPr>
                <w:rFonts w:ascii="Times New Roman" w:hAnsi="Times New Roman" w:cs="Times New Roman"/>
                <w:b/>
              </w:rPr>
            </w:pPr>
          </w:p>
        </w:tc>
        <w:tc>
          <w:tcPr>
            <w:tcW w:w="222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6D3B7E">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6D3B7E">
            <w:pPr>
              <w:rPr>
                <w:rFonts w:ascii="Times New Roman" w:hAnsi="Times New Roman" w:cs="Times New Roman"/>
              </w:rPr>
            </w:pPr>
            <w:r w:rsidRPr="00983EC0">
              <w:rPr>
                <w:rFonts w:ascii="Times New Roman" w:hAnsi="Times New Roman" w:cs="Times New Roman"/>
              </w:rPr>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p>
          <w:p w:rsidR="00DC31A7" w:rsidRPr="00983EC0" w:rsidRDefault="00DC31A7" w:rsidP="006D3B7E">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6D3B7E">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r>
      <w:tr w:rsidR="00DC31A7" w:rsidRPr="00983EC0" w:rsidTr="006D3B7E">
        <w:tc>
          <w:tcPr>
            <w:tcW w:w="4480" w:type="dxa"/>
            <w:shd w:val="clear" w:color="auto" w:fill="auto"/>
          </w:tcPr>
          <w:p w:rsidR="00DC31A7" w:rsidRPr="00983EC0" w:rsidRDefault="00DC31A7" w:rsidP="006D3B7E">
            <w:pPr>
              <w:rPr>
                <w:rFonts w:ascii="Times New Roman" w:hAnsi="Times New Roman" w:cs="Times New Roman"/>
                <w:i/>
              </w:rPr>
            </w:pPr>
            <w:r w:rsidRPr="00983EC0">
              <w:rPr>
                <w:rFonts w:ascii="Times New Roman" w:hAnsi="Times New Roman" w:cs="Times New Roman"/>
                <w:i/>
              </w:rPr>
              <w:lastRenderedPageBreak/>
              <w:t xml:space="preserve">Ако съответните документи по отношение на плащането на данъци или </w:t>
            </w:r>
            <w:proofErr w:type="spellStart"/>
            <w:r w:rsidRPr="00983EC0">
              <w:rPr>
                <w:rFonts w:ascii="Times New Roman" w:hAnsi="Times New Roman" w:cs="Times New Roman"/>
                <w:i/>
              </w:rPr>
              <w:t>социалноосигурителни</w:t>
            </w:r>
            <w:proofErr w:type="spellEnd"/>
            <w:r w:rsidRPr="00983EC0">
              <w:rPr>
                <w:rFonts w:ascii="Times New Roman" w:hAnsi="Times New Roman" w:cs="Times New Roman"/>
                <w:i/>
              </w:rPr>
              <w:t xml:space="preserve"> вноски е на разположение в електронен формат, моля, посочете:</w:t>
            </w:r>
          </w:p>
        </w:tc>
        <w:tc>
          <w:tcPr>
            <w:tcW w:w="4809" w:type="dxa"/>
            <w:gridSpan w:val="2"/>
            <w:shd w:val="clear" w:color="auto" w:fill="auto"/>
          </w:tcPr>
          <w:p w:rsidR="00DC31A7" w:rsidRPr="00983EC0" w:rsidRDefault="00DC31A7" w:rsidP="006D3B7E">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Style w:val="ae"/>
              </w:rPr>
              <w:t xml:space="preserve"> </w:t>
            </w:r>
            <w:r w:rsidRPr="00983EC0">
              <w:rPr>
                <w:rStyle w:val="a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t>В: Основания, свързани с несъстоятелност, конфликти на интереси или професионално нарушение</w:t>
      </w:r>
      <w:r w:rsidRPr="00983EC0">
        <w:rPr>
          <w:rStyle w:val="a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rPr>
          <w:trHeight w:val="406"/>
        </w:trPr>
        <w:tc>
          <w:tcPr>
            <w:tcW w:w="4644" w:type="dxa"/>
            <w:vMerge w:val="restart"/>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a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p>
        </w:tc>
      </w:tr>
      <w:tr w:rsidR="00DC31A7" w:rsidRPr="00983EC0" w:rsidTr="006D3B7E">
        <w:trPr>
          <w:trHeight w:val="405"/>
        </w:trPr>
        <w:tc>
          <w:tcPr>
            <w:tcW w:w="4644" w:type="dxa"/>
            <w:vMerge/>
            <w:shd w:val="clear" w:color="auto" w:fill="auto"/>
          </w:tcPr>
          <w:p w:rsidR="00DC31A7" w:rsidRPr="00983EC0" w:rsidRDefault="00DC31A7" w:rsidP="006D3B7E">
            <w:pPr>
              <w:rPr>
                <w:rFonts w:ascii="Times New Roman" w:hAnsi="Times New Roman" w:cs="Times New Roman"/>
              </w:rPr>
            </w:pP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6D3B7E">
        <w:tc>
          <w:tcPr>
            <w:tcW w:w="4644" w:type="dxa"/>
            <w:shd w:val="clear" w:color="auto" w:fill="auto"/>
          </w:tcPr>
          <w:p w:rsidR="00DC31A7" w:rsidRPr="00983EC0" w:rsidRDefault="00DC31A7" w:rsidP="006D3B7E">
            <w:pPr>
              <w:pStyle w:val="NormalLeft"/>
            </w:pPr>
            <w:r w:rsidRPr="00983EC0">
              <w:rPr>
                <w:sz w:val="22"/>
              </w:rPr>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6D3B7E">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6D3B7E">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 xml:space="preserve">г) всякаква аналогична ситуация, възникваща </w:t>
            </w:r>
            <w:r w:rsidRPr="00983EC0">
              <w:rPr>
                <w:sz w:val="22"/>
              </w:rPr>
              <w:lastRenderedPageBreak/>
              <w:t>от сходна процедура съгласно националните законови и подзаконови актове</w:t>
            </w:r>
            <w:r w:rsidRPr="00983EC0">
              <w:rPr>
                <w:rStyle w:val="a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6D3B7E">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83EC0">
              <w:rPr>
                <w:rStyle w:val="ae"/>
                <w:sz w:val="22"/>
              </w:rPr>
              <w:footnoteReference w:id="28"/>
            </w:r>
            <w:r w:rsidRPr="00983EC0">
              <w:rPr>
                <w:sz w:val="22"/>
              </w:rPr>
              <w:t>?</w:t>
            </w:r>
          </w:p>
          <w:p w:rsidR="00DC31A7" w:rsidRPr="00983EC0" w:rsidRDefault="00DC31A7" w:rsidP="006D3B7E">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6D3B7E">
        <w:trPr>
          <w:trHeight w:val="303"/>
        </w:trPr>
        <w:tc>
          <w:tcPr>
            <w:tcW w:w="4644" w:type="dxa"/>
            <w:vMerge w:val="restart"/>
            <w:shd w:val="clear" w:color="auto" w:fill="auto"/>
          </w:tcPr>
          <w:p w:rsidR="00DC31A7" w:rsidRPr="00983EC0" w:rsidRDefault="00DC31A7" w:rsidP="006D3B7E">
            <w:pPr>
              <w:pStyle w:val="NormalLeft"/>
            </w:pPr>
            <w:r w:rsidRPr="00983EC0">
              <w:rPr>
                <w:sz w:val="22"/>
              </w:rPr>
              <w:lastRenderedPageBreak/>
              <w:t xml:space="preserve">Икономическият оператор извършил ли е </w:t>
            </w:r>
            <w:r w:rsidRPr="00983EC0">
              <w:rPr>
                <w:b/>
                <w:sz w:val="22"/>
              </w:rPr>
              <w:t>тежко професионално нарушение</w:t>
            </w:r>
            <w:r w:rsidRPr="00983EC0">
              <w:rPr>
                <w:rStyle w:val="a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6D3B7E">
        <w:trPr>
          <w:trHeight w:val="303"/>
        </w:trPr>
        <w:tc>
          <w:tcPr>
            <w:tcW w:w="4644" w:type="dxa"/>
            <w:vMerge/>
            <w:shd w:val="clear" w:color="auto" w:fill="auto"/>
          </w:tcPr>
          <w:p w:rsidR="00DC31A7" w:rsidRPr="00983EC0" w:rsidRDefault="00DC31A7" w:rsidP="006D3B7E">
            <w:pPr>
              <w:pStyle w:val="NormalLeft"/>
            </w:pP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6D3B7E">
        <w:trPr>
          <w:trHeight w:val="515"/>
        </w:trPr>
        <w:tc>
          <w:tcPr>
            <w:tcW w:w="4644" w:type="dxa"/>
            <w:vMerge w:val="restart"/>
            <w:shd w:val="clear" w:color="auto" w:fill="auto"/>
          </w:tcPr>
          <w:p w:rsidR="00DC31A7" w:rsidRPr="00983EC0" w:rsidRDefault="00DC31A7" w:rsidP="006D3B7E">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lastRenderedPageBreak/>
              <w:t>Ако „да“</w:t>
            </w:r>
            <w:r w:rsidRPr="00983EC0">
              <w:rPr>
                <w:sz w:val="22"/>
              </w:rPr>
              <w:t>, моля, опишете подробно: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6D3B7E">
        <w:trPr>
          <w:trHeight w:val="514"/>
        </w:trPr>
        <w:tc>
          <w:tcPr>
            <w:tcW w:w="4644" w:type="dxa"/>
            <w:vMerge/>
            <w:shd w:val="clear" w:color="auto" w:fill="auto"/>
          </w:tcPr>
          <w:p w:rsidR="00DC31A7" w:rsidRPr="00983EC0" w:rsidRDefault="00DC31A7" w:rsidP="006D3B7E">
            <w:pPr>
              <w:pStyle w:val="NormalLeft"/>
              <w:rPr>
                <w:rStyle w:val="NormalBoldChar"/>
                <w:rFonts w:eastAsia="Calibri"/>
                <w:b w:val="0"/>
                <w:sz w:val="22"/>
              </w:rPr>
            </w:pP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6D3B7E">
        <w:trPr>
          <w:trHeight w:val="1316"/>
        </w:trPr>
        <w:tc>
          <w:tcPr>
            <w:tcW w:w="4644" w:type="dxa"/>
            <w:shd w:val="clear" w:color="auto" w:fill="auto"/>
          </w:tcPr>
          <w:p w:rsidR="00DC31A7" w:rsidRPr="00983EC0" w:rsidRDefault="00DC31A7" w:rsidP="006D3B7E">
            <w:pPr>
              <w:pStyle w:val="NormalLeft"/>
              <w:rPr>
                <w:rStyle w:val="NormalBoldChar"/>
                <w:rFonts w:eastAsia="Calibri"/>
                <w:b w:val="0"/>
                <w:sz w:val="22"/>
              </w:rPr>
            </w:pPr>
            <w:r w:rsidRPr="00983EC0">
              <w:rPr>
                <w:rStyle w:val="NormalBoldChar"/>
                <w:rFonts w:eastAsia="Calibri"/>
                <w:sz w:val="22"/>
              </w:rPr>
              <w:lastRenderedPageBreak/>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a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6D3B7E">
        <w:trPr>
          <w:trHeight w:val="1544"/>
        </w:trPr>
        <w:tc>
          <w:tcPr>
            <w:tcW w:w="4644" w:type="dxa"/>
            <w:shd w:val="clear" w:color="auto" w:fill="auto"/>
          </w:tcPr>
          <w:p w:rsidR="00DC31A7" w:rsidRPr="00983EC0" w:rsidRDefault="00DC31A7" w:rsidP="006D3B7E">
            <w:pPr>
              <w:pStyle w:val="NormalLeft"/>
              <w:rPr>
                <w:rStyle w:val="NormalBoldChar"/>
                <w:rFonts w:eastAsia="Calibri"/>
                <w:b w:val="0"/>
                <w:sz w:val="22"/>
              </w:rPr>
            </w:pPr>
            <w:r w:rsidRPr="00983EC0">
              <w:rPr>
                <w:rStyle w:val="NormalBoldChar"/>
                <w:rFonts w:eastAsia="Calibri"/>
                <w:sz w:val="22"/>
              </w:rPr>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6D3B7E">
        <w:trPr>
          <w:trHeight w:val="932"/>
        </w:trPr>
        <w:tc>
          <w:tcPr>
            <w:tcW w:w="4644" w:type="dxa"/>
            <w:vMerge w:val="restart"/>
            <w:shd w:val="clear" w:color="auto" w:fill="auto"/>
          </w:tcPr>
          <w:p w:rsidR="00DC31A7" w:rsidRPr="00983EC0" w:rsidRDefault="00DC31A7" w:rsidP="006D3B7E">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6D3B7E">
        <w:trPr>
          <w:trHeight w:val="931"/>
        </w:trPr>
        <w:tc>
          <w:tcPr>
            <w:tcW w:w="4644" w:type="dxa"/>
            <w:vMerge/>
            <w:shd w:val="clear" w:color="auto" w:fill="auto"/>
          </w:tcPr>
          <w:p w:rsidR="00DC31A7" w:rsidRPr="00983EC0" w:rsidRDefault="00DC31A7" w:rsidP="006D3B7E">
            <w:pPr>
              <w:pStyle w:val="NormalLeft"/>
            </w:pP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6D3B7E">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6D3B7E">
        <w:tc>
          <w:tcPr>
            <w:tcW w:w="4644" w:type="dxa"/>
            <w:shd w:val="clear" w:color="auto" w:fill="auto"/>
          </w:tcPr>
          <w:p w:rsidR="00DC31A7" w:rsidRPr="00983EC0" w:rsidRDefault="00DC31A7" w:rsidP="006D3B7E">
            <w:pPr>
              <w:pStyle w:val="NormalLeft"/>
            </w:pPr>
            <w:r w:rsidRPr="00983EC0">
              <w:rPr>
                <w:sz w:val="22"/>
              </w:rPr>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6D3B7E">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6D3B7E">
            <w:pPr>
              <w:pStyle w:val="NormalLeft"/>
            </w:pPr>
            <w:r w:rsidRPr="00983EC0">
              <w:rPr>
                <w:sz w:val="22"/>
              </w:rPr>
              <w:t xml:space="preserve">в) може без забавяне да предостави </w:t>
            </w:r>
            <w:r w:rsidRPr="00983EC0">
              <w:rPr>
                <w:sz w:val="22"/>
              </w:rPr>
              <w:lastRenderedPageBreak/>
              <w:t>придружаващите документи, изисквани от възлагащия орган или възложителя; и</w:t>
            </w:r>
          </w:p>
          <w:p w:rsidR="00DC31A7" w:rsidRPr="00983EC0" w:rsidRDefault="00DC31A7" w:rsidP="006D3B7E">
            <w:pPr>
              <w:pStyle w:val="NormalLeft"/>
            </w:pPr>
            <w:r w:rsidRPr="00983EC0">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Да [] Не</w:t>
            </w:r>
          </w:p>
        </w:tc>
      </w:tr>
    </w:tbl>
    <w:p w:rsidR="00DC31A7" w:rsidRPr="00983EC0" w:rsidRDefault="00DC31A7" w:rsidP="00DC31A7">
      <w:pPr>
        <w:pStyle w:val="SectionTitle"/>
        <w:rPr>
          <w:sz w:val="22"/>
        </w:rPr>
      </w:pPr>
      <w:r w:rsidRPr="00983EC0">
        <w:rPr>
          <w:sz w:val="22"/>
        </w:rPr>
        <w:lastRenderedPageBreak/>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31"/>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Style w:val="NormalBoldChar"/>
                <w:rFonts w:eastAsia="Calibri"/>
              </w:rPr>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w:t>
      </w:r>
      <w:proofErr w:type="spellStart"/>
      <w:r w:rsidRPr="00983EC0">
        <w:rPr>
          <w:rFonts w:ascii="Times New Roman" w:hAnsi="Times New Roman" w:cs="Times New Roman"/>
          <w:b/>
          <w:i/>
        </w:rPr>
        <w:t>илираздели</w:t>
      </w:r>
      <w:proofErr w:type="spellEnd"/>
      <w:r w:rsidRPr="00983EC0">
        <w:rPr>
          <w:rFonts w:ascii="Times New Roman" w:hAnsi="Times New Roman" w:cs="Times New Roman"/>
          <w:b/>
          <w:i/>
        </w:rPr>
        <w:t xml:space="preserve">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lastRenderedPageBreak/>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DC31A7" w:rsidRPr="00983EC0" w:rsidTr="006D3B7E">
        <w:tc>
          <w:tcPr>
            <w:tcW w:w="4606"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06"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Той е вписан в съответния 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a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 xml:space="preserve"> </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rPr>
            </w:pPr>
            <w:r w:rsidRPr="00983EC0">
              <w:rPr>
                <w:rFonts w:ascii="Times New Roman" w:hAnsi="Times New Roman" w:cs="Times New Roman"/>
                <w:b/>
              </w:rPr>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lastRenderedPageBreak/>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a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i/>
              </w:rPr>
            </w:pPr>
            <w:r w:rsidRPr="00983EC0">
              <w:rPr>
                <w:rFonts w:ascii="Times New Roman" w:hAnsi="Times New Roman" w:cs="Times New Roman"/>
              </w:rPr>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u w:val="single"/>
              </w:rPr>
            </w:pPr>
            <w:r w:rsidRPr="00983EC0">
              <w:rPr>
                <w:rFonts w:ascii="Times New Roman" w:hAnsi="Times New Roman" w:cs="Times New Roman"/>
              </w:rPr>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a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6D3B7E">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6D3B7E">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a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a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ae"/>
              </w:rPr>
              <w:footnoteReference w:id="37"/>
            </w:r>
            <w:r w:rsidRPr="00983EC0">
              <w:rPr>
                <w:rFonts w:ascii="Times New Roman" w:hAnsi="Times New Roman" w:cs="Times New Roman"/>
              </w:rPr>
              <w:br/>
            </w:r>
          </w:p>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[……],[……][…]валута</w:t>
            </w: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lastRenderedPageBreak/>
              <w:t>Технически и професионални способности</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Брой години (този период е определен в обявлението или документацията за обществената поръчка):  [……]</w:t>
            </w:r>
          </w:p>
          <w:p w:rsidR="00DC31A7" w:rsidRPr="00983EC0" w:rsidRDefault="00DC31A7" w:rsidP="006D3B7E">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6D3B7E">
            <w:pPr>
              <w:rPr>
                <w:rFonts w:ascii="Times New Roman" w:hAnsi="Times New Roman" w:cs="Times New Roman"/>
              </w:rPr>
            </w:pP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shd w:val="clear" w:color="000000" w:fill="auto"/>
              </w:rPr>
            </w:pPr>
            <w:r w:rsidRPr="00983EC0">
              <w:rPr>
                <w:rFonts w:ascii="Times New Roman" w:hAnsi="Times New Roman" w:cs="Times New Roman"/>
              </w:rPr>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 поръчки за 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a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286"/>
            </w:tblGrid>
            <w:tr w:rsidR="00DC31A7" w:rsidRPr="00983EC0" w:rsidTr="006D3B7E">
              <w:tc>
                <w:tcPr>
                  <w:tcW w:w="1336" w:type="dxa"/>
                  <w:shd w:val="clear" w:color="auto" w:fill="auto"/>
                </w:tcPr>
                <w:p w:rsidR="00DC31A7" w:rsidRPr="00983EC0" w:rsidRDefault="00DC31A7" w:rsidP="006D3B7E">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6D3B7E">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6D3B7E">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6D3B7E">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6D3B7E">
              <w:tc>
                <w:tcPr>
                  <w:tcW w:w="1336" w:type="dxa"/>
                  <w:shd w:val="clear" w:color="auto" w:fill="auto"/>
                </w:tcPr>
                <w:p w:rsidR="00DC31A7" w:rsidRPr="00983EC0" w:rsidRDefault="00DC31A7" w:rsidP="006D3B7E">
                  <w:pPr>
                    <w:rPr>
                      <w:rFonts w:ascii="Times New Roman" w:hAnsi="Times New Roman" w:cs="Times New Roman"/>
                    </w:rPr>
                  </w:pPr>
                </w:p>
              </w:tc>
              <w:tc>
                <w:tcPr>
                  <w:tcW w:w="936" w:type="dxa"/>
                  <w:shd w:val="clear" w:color="auto" w:fill="auto"/>
                </w:tcPr>
                <w:p w:rsidR="00DC31A7" w:rsidRPr="00983EC0" w:rsidRDefault="00DC31A7" w:rsidP="006D3B7E">
                  <w:pPr>
                    <w:rPr>
                      <w:rFonts w:ascii="Times New Roman" w:hAnsi="Times New Roman" w:cs="Times New Roman"/>
                    </w:rPr>
                  </w:pPr>
                </w:p>
              </w:tc>
              <w:tc>
                <w:tcPr>
                  <w:tcW w:w="724" w:type="dxa"/>
                  <w:shd w:val="clear" w:color="auto" w:fill="auto"/>
                </w:tcPr>
                <w:p w:rsidR="00DC31A7" w:rsidRPr="00983EC0" w:rsidRDefault="00DC31A7" w:rsidP="006D3B7E">
                  <w:pPr>
                    <w:rPr>
                      <w:rFonts w:ascii="Times New Roman" w:hAnsi="Times New Roman" w:cs="Times New Roman"/>
                    </w:rPr>
                  </w:pPr>
                </w:p>
              </w:tc>
              <w:tc>
                <w:tcPr>
                  <w:tcW w:w="1286" w:type="dxa"/>
                  <w:shd w:val="clear" w:color="auto" w:fill="auto"/>
                </w:tcPr>
                <w:p w:rsidR="00DC31A7" w:rsidRPr="00983EC0" w:rsidRDefault="00DC31A7" w:rsidP="006D3B7E">
                  <w:pPr>
                    <w:rPr>
                      <w:rFonts w:ascii="Times New Roman" w:hAnsi="Times New Roman" w:cs="Times New Roman"/>
                    </w:rPr>
                  </w:pPr>
                </w:p>
              </w:tc>
            </w:tr>
          </w:tbl>
          <w:p w:rsidR="00DC31A7" w:rsidRPr="00983EC0" w:rsidRDefault="00DC31A7" w:rsidP="006D3B7E">
            <w:pPr>
              <w:rPr>
                <w:rFonts w:ascii="Times New Roman" w:hAnsi="Times New Roman" w:cs="Times New Roman"/>
              </w:rPr>
            </w:pP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shd w:val="clear" w:color="000000" w:fill="auto"/>
              </w:rPr>
            </w:pPr>
            <w:r w:rsidRPr="00983EC0">
              <w:rPr>
                <w:rFonts w:ascii="Times New Roman" w:hAnsi="Times New Roman" w:cs="Times New Roman"/>
              </w:rPr>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a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a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6D3B7E">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p>
          <w:p w:rsidR="00DC31A7" w:rsidRPr="00983EC0" w:rsidRDefault="00DC31A7" w:rsidP="006D3B7E">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lastRenderedPageBreak/>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a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b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6D3B7E">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shd w:val="clear" w:color="000000" w:fill="auto"/>
              </w:rPr>
            </w:pPr>
            <w:r w:rsidRPr="00983EC0">
              <w:rPr>
                <w:rFonts w:ascii="Times New Roman" w:hAnsi="Times New Roman" w:cs="Times New Roman"/>
              </w:rPr>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lastRenderedPageBreak/>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6D3B7E">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i/>
              </w:rPr>
            </w:pPr>
          </w:p>
          <w:p w:rsidR="00DC31A7" w:rsidRPr="00983EC0" w:rsidRDefault="00DC31A7" w:rsidP="006D3B7E">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lastRenderedPageBreak/>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Намаляване на броя</w:t>
            </w:r>
          </w:p>
        </w:tc>
        <w:tc>
          <w:tcPr>
            <w:tcW w:w="4645" w:type="dxa"/>
            <w:shd w:val="clear" w:color="auto" w:fill="auto"/>
          </w:tcPr>
          <w:p w:rsidR="00DC31A7" w:rsidRPr="00983EC0" w:rsidRDefault="00DC31A7" w:rsidP="006D3B7E">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6D3B7E">
        <w:tc>
          <w:tcPr>
            <w:tcW w:w="4644" w:type="dxa"/>
            <w:shd w:val="clear" w:color="auto" w:fill="auto"/>
          </w:tcPr>
          <w:p w:rsidR="00DC31A7" w:rsidRPr="00983EC0" w:rsidRDefault="00DC31A7" w:rsidP="006D3B7E">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a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6D3B7E">
            <w:pPr>
              <w:rPr>
                <w:rFonts w:ascii="Times New Roman" w:hAnsi="Times New Roman" w:cs="Times New Roman"/>
                <w:b/>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a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ae"/>
              </w:rPr>
              <w:footnoteReference w:id="46"/>
            </w:r>
          </w:p>
        </w:tc>
      </w:tr>
    </w:tbl>
    <w:p w:rsidR="00DC31A7" w:rsidRPr="00983EC0" w:rsidRDefault="00DC31A7" w:rsidP="00DC31A7">
      <w:pPr>
        <w:pStyle w:val="ChapterTitle"/>
        <w:rPr>
          <w:sz w:val="22"/>
        </w:rPr>
      </w:pPr>
      <w:r w:rsidRPr="00983EC0">
        <w:rPr>
          <w:sz w:val="22"/>
        </w:rPr>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a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a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9979EA" w:rsidRDefault="00DC31A7" w:rsidP="009979EA">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9979EA">
      <w:pPr>
        <w:spacing w:after="0" w:line="240" w:lineRule="auto"/>
        <w:rPr>
          <w:rFonts w:ascii="Times New Roman" w:hAnsi="Times New Roman" w:cs="Times New Roman"/>
        </w:rPr>
        <w:sectPr w:rsidR="00DC31A7" w:rsidSect="009979EA">
          <w:headerReference w:type="default" r:id="rId8"/>
          <w:footerReference w:type="default" r:id="rId9"/>
          <w:pgSz w:w="11906" w:h="16838"/>
          <w:pgMar w:top="1614" w:right="1558" w:bottom="851" w:left="1417" w:header="567"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A74248" w:rsidRPr="00983EC0" w:rsidRDefault="00A74248" w:rsidP="00A74248">
      <w:pPr>
        <w:pStyle w:val="a7"/>
        <w:rPr>
          <w:b/>
          <w:bCs/>
        </w:rPr>
      </w:pPr>
    </w:p>
    <w:p w:rsidR="00A74248" w:rsidRDefault="00A74248" w:rsidP="00A74248">
      <w:pPr>
        <w:autoSpaceDE w:val="0"/>
        <w:autoSpaceDN w:val="0"/>
        <w:adjustRightInd w:val="0"/>
        <w:spacing w:after="0" w:line="240" w:lineRule="auto"/>
        <w:jc w:val="both"/>
        <w:rPr>
          <w:rFonts w:ascii="Times New Roman" w:hAnsi="Times New Roman" w:cs="Times New Roman"/>
          <w:i/>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Pr="00C25A08">
        <w:rPr>
          <w:rFonts w:ascii="Times New Roman" w:hAnsi="Times New Roman" w:cs="Times New Roman"/>
          <w:sz w:val="24"/>
          <w:szCs w:val="24"/>
        </w:rPr>
        <w:t>„</w:t>
      </w:r>
      <w:r w:rsidRPr="00C25A08">
        <w:rPr>
          <w:rFonts w:ascii="Times New Roman" w:hAnsi="Times New Roman" w:cs="Times New Roman"/>
          <w:b/>
          <w:sz w:val="24"/>
          <w:szCs w:val="24"/>
        </w:rPr>
        <w:t xml:space="preserve">Извършване на специализирани дейности, свързани с изготвянето на 2 броя оценки на здравословното състояние на горско дървесната растителност в ПР </w:t>
      </w:r>
      <w:r w:rsidR="005A3F5E">
        <w:rPr>
          <w:rFonts w:ascii="Times New Roman" w:hAnsi="Times New Roman" w:cs="Times New Roman"/>
          <w:b/>
          <w:sz w:val="24"/>
          <w:szCs w:val="24"/>
        </w:rPr>
        <w:t>„</w:t>
      </w:r>
      <w:r w:rsidRPr="00C25A08">
        <w:rPr>
          <w:rFonts w:ascii="Times New Roman" w:hAnsi="Times New Roman" w:cs="Times New Roman"/>
          <w:b/>
          <w:sz w:val="24"/>
          <w:szCs w:val="24"/>
        </w:rPr>
        <w:t>Богдан</w:t>
      </w:r>
      <w:r w:rsidR="005A3F5E">
        <w:rPr>
          <w:rFonts w:ascii="Times New Roman" w:hAnsi="Times New Roman" w:cs="Times New Roman"/>
          <w:b/>
          <w:sz w:val="24"/>
          <w:szCs w:val="24"/>
        </w:rPr>
        <w:t>“</w:t>
      </w:r>
      <w:r w:rsidRPr="00C25A08">
        <w:rPr>
          <w:rFonts w:ascii="Times New Roman" w:hAnsi="Times New Roman" w:cs="Times New Roman"/>
          <w:b/>
          <w:sz w:val="24"/>
          <w:szCs w:val="24"/>
        </w:rPr>
        <w:t xml:space="preserve"> и изготвяне на методика за съхранение на горско дървесна растителност </w:t>
      </w:r>
      <w:proofErr w:type="spellStart"/>
      <w:r w:rsidRPr="00C25A08">
        <w:rPr>
          <w:rFonts w:ascii="Times New Roman" w:hAnsi="Times New Roman" w:cs="Times New Roman"/>
          <w:b/>
          <w:i/>
          <w:sz w:val="24"/>
          <w:szCs w:val="24"/>
        </w:rPr>
        <w:t>in</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sidRPr="00C25A08">
        <w:rPr>
          <w:rFonts w:ascii="Times New Roman" w:hAnsi="Times New Roman" w:cs="Times New Roman"/>
          <w:b/>
          <w:sz w:val="24"/>
          <w:szCs w:val="24"/>
        </w:rPr>
        <w:t xml:space="preserve"> и </w:t>
      </w:r>
      <w:proofErr w:type="spellStart"/>
      <w:r w:rsidRPr="00C25A08">
        <w:rPr>
          <w:rFonts w:ascii="Times New Roman" w:hAnsi="Times New Roman" w:cs="Times New Roman"/>
          <w:b/>
          <w:i/>
          <w:sz w:val="24"/>
          <w:szCs w:val="24"/>
        </w:rPr>
        <w:t>ex</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Pr>
          <w:rFonts w:ascii="Times New Roman" w:hAnsi="Times New Roman" w:cs="Times New Roman"/>
          <w:b/>
          <w:sz w:val="24"/>
          <w:szCs w:val="24"/>
        </w:rPr>
        <w:t xml:space="preserve"> в ПР </w:t>
      </w:r>
      <w:r w:rsidR="005A3F5E">
        <w:rPr>
          <w:rFonts w:ascii="Times New Roman" w:hAnsi="Times New Roman" w:cs="Times New Roman"/>
          <w:b/>
          <w:sz w:val="24"/>
          <w:szCs w:val="24"/>
        </w:rPr>
        <w:t>„</w:t>
      </w:r>
      <w:r>
        <w:rPr>
          <w:rFonts w:ascii="Times New Roman" w:hAnsi="Times New Roman" w:cs="Times New Roman"/>
          <w:b/>
          <w:sz w:val="24"/>
          <w:szCs w:val="24"/>
        </w:rPr>
        <w:t>Богдан</w:t>
      </w:r>
      <w:r w:rsidRPr="00983EC0">
        <w:rPr>
          <w:rFonts w:ascii="Times New Roman" w:hAnsi="Times New Roman" w:cs="Times New Roman"/>
          <w:sz w:val="24"/>
          <w:szCs w:val="24"/>
        </w:rPr>
        <w:t>”</w:t>
      </w:r>
      <w:r w:rsidR="005A3F5E">
        <w:rPr>
          <w:rFonts w:ascii="Times New Roman" w:hAnsi="Times New Roman" w:cs="Times New Roman"/>
          <w:sz w:val="24"/>
          <w:szCs w:val="24"/>
        </w:rPr>
        <w:t>“</w:t>
      </w:r>
      <w:r w:rsidRPr="00983EC0">
        <w:rPr>
          <w:rFonts w:ascii="Times New Roman" w:hAnsi="Times New Roman" w:cs="Times New Roman"/>
          <w:i/>
          <w:sz w:val="24"/>
          <w:szCs w:val="24"/>
        </w:rPr>
        <w:t xml:space="preserve">. </w:t>
      </w:r>
    </w:p>
    <w:p w:rsidR="00A74248" w:rsidRDefault="00A74248" w:rsidP="00A74248">
      <w:pPr>
        <w:autoSpaceDE w:val="0"/>
        <w:autoSpaceDN w:val="0"/>
        <w:adjustRightInd w:val="0"/>
        <w:spacing w:after="0" w:line="240" w:lineRule="auto"/>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a7"/>
        <w:rPr>
          <w:highlight w:val="yellow"/>
        </w:rPr>
      </w:pPr>
    </w:p>
    <w:p w:rsidR="00A74248" w:rsidRPr="00983EC0" w:rsidRDefault="00A74248" w:rsidP="00A74248">
      <w:pPr>
        <w:pStyle w:val="a7"/>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A74248" w:rsidP="00A74248">
      <w:pPr>
        <w:pStyle w:val="Default"/>
        <w:numPr>
          <w:ilvl w:val="0"/>
          <w:numId w:val="1"/>
        </w:numPr>
        <w:jc w:val="both"/>
        <w:rPr>
          <w:rFonts w:ascii="Times New Roman" w:hAnsi="Times New Roman" w:cs="Times New Roman"/>
          <w:iCs/>
          <w:lang w:val="bg-BG"/>
        </w:rPr>
      </w:pPr>
      <w:proofErr w:type="spellStart"/>
      <w:r w:rsidRPr="00FC1292">
        <w:rPr>
          <w:rFonts w:ascii="Times New Roman" w:hAnsi="Times New Roman" w:cs="Times New Roman"/>
          <w:color w:val="auto"/>
        </w:rPr>
        <w:t>Организация</w:t>
      </w:r>
      <w:proofErr w:type="spellEnd"/>
      <w:r w:rsidRPr="00FC1292">
        <w:rPr>
          <w:rFonts w:ascii="Times New Roman" w:hAnsi="Times New Roman" w:cs="Times New Roman"/>
          <w:color w:val="auto"/>
        </w:rPr>
        <w:t xml:space="preserve"> </w:t>
      </w:r>
      <w:r w:rsidRPr="00FC1292">
        <w:rPr>
          <w:rFonts w:ascii="Times New Roman" w:hAnsi="Times New Roman" w:cs="Times New Roman"/>
          <w:color w:val="auto"/>
          <w:lang w:val="bg-BG"/>
        </w:rPr>
        <w:t xml:space="preserve">съобразно </w:t>
      </w:r>
      <w:proofErr w:type="spellStart"/>
      <w:r w:rsidRPr="00FC1292">
        <w:rPr>
          <w:rFonts w:ascii="Times New Roman" w:hAnsi="Times New Roman" w:cs="Times New Roman"/>
          <w:color w:val="auto"/>
        </w:rPr>
        <w:t>професионална</w:t>
      </w:r>
      <w:proofErr w:type="spellEnd"/>
      <w:r w:rsidRPr="00FC1292">
        <w:rPr>
          <w:rFonts w:ascii="Times New Roman" w:hAnsi="Times New Roman" w:cs="Times New Roman"/>
          <w:color w:val="auto"/>
          <w:lang w:val="bg-BG"/>
        </w:rPr>
        <w:t>та</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компетентност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персонала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възложено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r w:rsidRPr="00983EC0">
        <w:rPr>
          <w:rFonts w:ascii="Times New Roman" w:hAnsi="Times New Roman" w:cs="Times New Roman"/>
          <w:i/>
          <w:iCs/>
          <w:lang w:val="bg-BG"/>
        </w:rPr>
        <w:t>може да се представ</w:t>
      </w:r>
      <w:r>
        <w:rPr>
          <w:rFonts w:ascii="Times New Roman" w:hAnsi="Times New Roman" w:cs="Times New Roman"/>
          <w:i/>
          <w:iCs/>
          <w:lang w:val="bg-BG"/>
        </w:rPr>
        <w:t>и</w:t>
      </w:r>
      <w:r w:rsidRPr="00983EC0">
        <w:rPr>
          <w:rFonts w:ascii="Times New Roman" w:hAnsi="Times New Roman" w:cs="Times New Roman"/>
          <w:i/>
          <w:iCs/>
          <w:lang w:val="bg-BG"/>
        </w:rPr>
        <w:t xml:space="preserve"> и като отделен документ към Предложението за изпълнение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p>
    <w:p w:rsidR="00A74248" w:rsidRPr="00983EC0" w:rsidRDefault="00A74248" w:rsidP="00A74248">
      <w:pPr>
        <w:pStyle w:val="-0"/>
        <w:spacing w:before="0" w:after="0" w:line="240" w:lineRule="auto"/>
        <w:rPr>
          <w:rFonts w:cs="Times New Roman"/>
          <w:sz w:val="24"/>
          <w:szCs w:val="24"/>
        </w:rPr>
      </w:pPr>
    </w:p>
    <w:p w:rsidR="00A74248" w:rsidRPr="00983EC0" w:rsidRDefault="00A74248" w:rsidP="00A74248">
      <w:pPr>
        <w:pStyle w:val="-0"/>
        <w:numPr>
          <w:ilvl w:val="0"/>
          <w:numId w:val="1"/>
        </w:numPr>
        <w:spacing w:before="0" w:after="0" w:line="240" w:lineRule="auto"/>
        <w:rPr>
          <w:rFonts w:cs="Times New Roman"/>
          <w:sz w:val="24"/>
          <w:szCs w:val="24"/>
        </w:rPr>
      </w:pPr>
      <w:r w:rsidRPr="00983EC0">
        <w:rPr>
          <w:rFonts w:cs="Times New Roman"/>
          <w:sz w:val="24"/>
          <w:szCs w:val="24"/>
        </w:rPr>
        <w:t>Заявяваме, че сме в състояние да изпълним възложените ни видове дейности качествено, в обема и със съдържанието, съгласно Техническата спецификация и настоящото предложение.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lastRenderedPageBreak/>
        <w:t>Декларираме съгласие с клаузите на приложения към документацията за участие проект на договор.</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 xml:space="preserve">Декларираме, че срокът на валидност на представената от нас оферта е ……….. (……………….) </w:t>
      </w:r>
      <w:r w:rsidRPr="00983EC0">
        <w:rPr>
          <w:rFonts w:ascii="Times New Roman" w:hAnsi="Times New Roman" w:cs="Times New Roman"/>
          <w:b/>
          <w:iCs/>
          <w:lang w:val="bg-BG"/>
        </w:rPr>
        <w:t xml:space="preserve">календарни </w:t>
      </w:r>
      <w:r>
        <w:rPr>
          <w:rFonts w:ascii="Times New Roman" w:hAnsi="Times New Roman" w:cs="Times New Roman"/>
          <w:b/>
          <w:iCs/>
          <w:lang w:val="bg-BG"/>
        </w:rPr>
        <w:t>дни</w:t>
      </w:r>
      <w:r w:rsidRPr="00983EC0">
        <w:rPr>
          <w:rFonts w:ascii="Times New Roman" w:hAnsi="Times New Roman" w:cs="Times New Roman"/>
          <w:iCs/>
          <w:lang w:val="bg-BG"/>
        </w:rPr>
        <w:t>, считано от датата посочена в обявлението, като краен срок за получаване на офертите.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 xml:space="preserve">(съгласно чл. 6, </w:t>
      </w:r>
      <w:proofErr w:type="spellStart"/>
      <w:r w:rsidRPr="00F54B27">
        <w:rPr>
          <w:rFonts w:ascii="Times New Roman" w:eastAsia="Calibri" w:hAnsi="Times New Roman" w:cs="Times New Roman"/>
          <w:bCs/>
          <w:sz w:val="24"/>
          <w:szCs w:val="24"/>
        </w:rPr>
        <w:t>пар</w:t>
      </w:r>
      <w:proofErr w:type="spellEnd"/>
      <w:r w:rsidRPr="00F54B27">
        <w:rPr>
          <w:rFonts w:ascii="Times New Roman" w:eastAsia="Calibri" w:hAnsi="Times New Roman" w:cs="Times New Roman"/>
          <w:bCs/>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983EC0" w:rsidRDefault="00FB1865" w:rsidP="00FB1865">
      <w:pPr>
        <w:tabs>
          <w:tab w:val="left" w:pos="284"/>
          <w:tab w:val="num" w:pos="426"/>
        </w:tabs>
        <w:spacing w:after="0" w:line="240" w:lineRule="auto"/>
        <w:jc w:val="both"/>
        <w:rPr>
          <w:rFonts w:ascii="Times New Roman" w:hAnsi="Times New Roman" w:cs="Times New Roman"/>
          <w:bCs/>
          <w:sz w:val="24"/>
          <w:szCs w:val="24"/>
        </w:rPr>
      </w:pPr>
      <w:r w:rsidRPr="00983EC0">
        <w:rPr>
          <w:rFonts w:ascii="Times New Roman" w:hAnsi="Times New Roman" w:cs="Times New Roman"/>
          <w:bCs/>
          <w:sz w:val="24"/>
          <w:szCs w:val="24"/>
        </w:rPr>
        <w:t>Долуподписаният/</w:t>
      </w:r>
      <w:proofErr w:type="spellStart"/>
      <w:r w:rsidRPr="00983EC0">
        <w:rPr>
          <w:rFonts w:ascii="Times New Roman" w:hAnsi="Times New Roman" w:cs="Times New Roman"/>
          <w:bCs/>
          <w:sz w:val="24"/>
          <w:szCs w:val="24"/>
        </w:rPr>
        <w:t>ната</w:t>
      </w:r>
      <w:proofErr w:type="spellEnd"/>
      <w:r w:rsidRPr="00983EC0">
        <w:rPr>
          <w:rFonts w:ascii="Times New Roman" w:hAnsi="Times New Roman" w:cs="Times New Roman"/>
          <w:bCs/>
          <w:sz w:val="24"/>
          <w:szCs w:val="24"/>
        </w:rPr>
        <w:t xml:space="preserve">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Pr="00C25A08">
        <w:rPr>
          <w:rFonts w:ascii="Times New Roman" w:hAnsi="Times New Roman" w:cs="Times New Roman"/>
          <w:sz w:val="24"/>
          <w:szCs w:val="24"/>
        </w:rPr>
        <w:t>„</w:t>
      </w:r>
      <w:r w:rsidRPr="00C25A08">
        <w:rPr>
          <w:rFonts w:ascii="Times New Roman" w:hAnsi="Times New Roman" w:cs="Times New Roman"/>
          <w:b/>
          <w:sz w:val="24"/>
          <w:szCs w:val="24"/>
        </w:rPr>
        <w:t>Извършване на специализирани дейности, свързани с изготвянето на 2 броя оценки на здр</w:t>
      </w:r>
      <w:r w:rsidR="005A3F5E">
        <w:rPr>
          <w:rFonts w:ascii="Times New Roman" w:hAnsi="Times New Roman" w:cs="Times New Roman"/>
          <w:b/>
          <w:sz w:val="24"/>
          <w:szCs w:val="24"/>
        </w:rPr>
        <w:t>авословното състояние на горско-</w:t>
      </w:r>
      <w:r w:rsidRPr="00C25A08">
        <w:rPr>
          <w:rFonts w:ascii="Times New Roman" w:hAnsi="Times New Roman" w:cs="Times New Roman"/>
          <w:b/>
          <w:sz w:val="24"/>
          <w:szCs w:val="24"/>
        </w:rPr>
        <w:t xml:space="preserve">дървесната растителност в ПР </w:t>
      </w:r>
      <w:r w:rsidR="005A3F5E">
        <w:rPr>
          <w:rFonts w:ascii="Times New Roman" w:hAnsi="Times New Roman" w:cs="Times New Roman"/>
          <w:b/>
          <w:sz w:val="24"/>
          <w:szCs w:val="24"/>
        </w:rPr>
        <w:t>„</w:t>
      </w:r>
      <w:r w:rsidRPr="00C25A08">
        <w:rPr>
          <w:rFonts w:ascii="Times New Roman" w:hAnsi="Times New Roman" w:cs="Times New Roman"/>
          <w:b/>
          <w:sz w:val="24"/>
          <w:szCs w:val="24"/>
        </w:rPr>
        <w:t>Богдан</w:t>
      </w:r>
      <w:r w:rsidR="005A3F5E">
        <w:rPr>
          <w:rFonts w:ascii="Times New Roman" w:hAnsi="Times New Roman" w:cs="Times New Roman"/>
          <w:b/>
          <w:sz w:val="24"/>
          <w:szCs w:val="24"/>
        </w:rPr>
        <w:t>“</w:t>
      </w:r>
      <w:r w:rsidRPr="00C25A08">
        <w:rPr>
          <w:rFonts w:ascii="Times New Roman" w:hAnsi="Times New Roman" w:cs="Times New Roman"/>
          <w:b/>
          <w:sz w:val="24"/>
          <w:szCs w:val="24"/>
        </w:rPr>
        <w:t xml:space="preserve"> и изготвяне на методика за съхранение на горско дървесна растителност </w:t>
      </w:r>
      <w:proofErr w:type="spellStart"/>
      <w:r w:rsidRPr="00C25A08">
        <w:rPr>
          <w:rFonts w:ascii="Times New Roman" w:hAnsi="Times New Roman" w:cs="Times New Roman"/>
          <w:b/>
          <w:i/>
          <w:sz w:val="24"/>
          <w:szCs w:val="24"/>
        </w:rPr>
        <w:t>in</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sidRPr="00C25A08">
        <w:rPr>
          <w:rFonts w:ascii="Times New Roman" w:hAnsi="Times New Roman" w:cs="Times New Roman"/>
          <w:b/>
          <w:sz w:val="24"/>
          <w:szCs w:val="24"/>
        </w:rPr>
        <w:t xml:space="preserve"> и </w:t>
      </w:r>
      <w:proofErr w:type="spellStart"/>
      <w:r w:rsidRPr="00C25A08">
        <w:rPr>
          <w:rFonts w:ascii="Times New Roman" w:hAnsi="Times New Roman" w:cs="Times New Roman"/>
          <w:b/>
          <w:i/>
          <w:sz w:val="24"/>
          <w:szCs w:val="24"/>
        </w:rPr>
        <w:t>ex</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Pr>
          <w:rFonts w:ascii="Times New Roman" w:hAnsi="Times New Roman" w:cs="Times New Roman"/>
          <w:b/>
          <w:sz w:val="24"/>
          <w:szCs w:val="24"/>
        </w:rPr>
        <w:t xml:space="preserve"> в ПР </w:t>
      </w:r>
      <w:r w:rsidR="005A3F5E">
        <w:rPr>
          <w:rFonts w:ascii="Times New Roman" w:hAnsi="Times New Roman" w:cs="Times New Roman"/>
          <w:b/>
          <w:sz w:val="24"/>
          <w:szCs w:val="24"/>
        </w:rPr>
        <w:t>„</w:t>
      </w:r>
      <w:r>
        <w:rPr>
          <w:rFonts w:ascii="Times New Roman" w:hAnsi="Times New Roman" w:cs="Times New Roman"/>
          <w:b/>
          <w:sz w:val="24"/>
          <w:szCs w:val="24"/>
        </w:rPr>
        <w:t>Богдан</w:t>
      </w:r>
      <w:r w:rsidRPr="00983EC0">
        <w:rPr>
          <w:rFonts w:ascii="Times New Roman" w:hAnsi="Times New Roman" w:cs="Times New Roman"/>
          <w:sz w:val="24"/>
          <w:szCs w:val="24"/>
        </w:rPr>
        <w:t>”</w:t>
      </w:r>
      <w:r w:rsidR="005A3F5E">
        <w:rPr>
          <w:rFonts w:ascii="Times New Roman" w:hAnsi="Times New Roman" w:cs="Times New Roman"/>
          <w:sz w:val="24"/>
          <w:szCs w:val="24"/>
        </w:rPr>
        <w:t>“</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sidR="005A3F5E">
        <w:rPr>
          <w:rFonts w:ascii="Times New Roman" w:hAnsi="Times New Roman" w:cs="Times New Roman"/>
          <w:i/>
          <w:sz w:val="24"/>
          <w:szCs w:val="24"/>
        </w:rPr>
        <w:t xml:space="preserve"> – </w:t>
      </w:r>
      <w:r w:rsidRPr="00FC1292">
        <w:rPr>
          <w:rFonts w:ascii="Times New Roman" w:hAnsi="Times New Roman" w:cs="Times New Roman"/>
          <w:i/>
          <w:sz w:val="24"/>
          <w:szCs w:val="24"/>
        </w:rPr>
        <w:t>София</w:t>
      </w:r>
      <w:r w:rsidR="005A3F5E">
        <w:rPr>
          <w:rFonts w:ascii="Times New Roman" w:hAnsi="Times New Roman" w:cs="Times New Roman"/>
          <w:i/>
          <w:sz w:val="24"/>
          <w:szCs w:val="24"/>
        </w:rPr>
        <w:t>, гр.</w:t>
      </w:r>
      <w:r w:rsidR="002D7830">
        <w:rPr>
          <w:rFonts w:ascii="Times New Roman" w:hAnsi="Times New Roman" w:cs="Times New Roman"/>
          <w:i/>
          <w:sz w:val="24"/>
          <w:szCs w:val="24"/>
        </w:rPr>
        <w:t>София-</w:t>
      </w:r>
      <w:r w:rsidRPr="00FC1292">
        <w:rPr>
          <w:rFonts w:ascii="Times New Roman" w:hAnsi="Times New Roman" w:cs="Times New Roman"/>
          <w:i/>
          <w:sz w:val="24"/>
          <w:szCs w:val="24"/>
        </w:rPr>
        <w:t>1618, ул.”Цар Борис ІІІ” № 136,</w:t>
      </w:r>
      <w:r w:rsidR="003E779C">
        <w:rPr>
          <w:rFonts w:ascii="Times New Roman" w:hAnsi="Times New Roman" w:cs="Times New Roman"/>
          <w:i/>
          <w:sz w:val="24"/>
          <w:szCs w:val="24"/>
        </w:rPr>
        <w:t xml:space="preserve"> </w:t>
      </w:r>
      <w:bookmarkStart w:id="0" w:name="_GoBack"/>
      <w:bookmarkEnd w:id="0"/>
      <w:r w:rsidRPr="00FC1292">
        <w:rPr>
          <w:rFonts w:ascii="Times New Roman" w:hAnsi="Times New Roman" w:cs="Times New Roman"/>
          <w:i/>
          <w:sz w:val="24"/>
          <w:szCs w:val="24"/>
        </w:rPr>
        <w:t>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 xml:space="preserve">Информиран/а съм, че настоящата декларация във връзка с обработване на личните данни се изисква предвид разпоредбата чл. 6, </w:t>
      </w:r>
      <w:proofErr w:type="spellStart"/>
      <w:r w:rsidRPr="00983EC0">
        <w:rPr>
          <w:rFonts w:ascii="Times New Roman" w:hAnsi="Times New Roman" w:cs="Times New Roman"/>
          <w:color w:val="000000"/>
          <w:sz w:val="24"/>
          <w:szCs w:val="24"/>
        </w:rPr>
        <w:t>пар</w:t>
      </w:r>
      <w:proofErr w:type="spellEnd"/>
      <w:r w:rsidRPr="00983EC0">
        <w:rPr>
          <w:rFonts w:ascii="Times New Roman" w:hAnsi="Times New Roman" w:cs="Times New Roman"/>
          <w:color w:val="000000"/>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избрания изпълнител. </w:t>
      </w:r>
    </w:p>
    <w:p w:rsidR="00FB1865" w:rsidRPr="00983EC0" w:rsidRDefault="00FB1865" w:rsidP="00FB1865">
      <w:pPr>
        <w:pStyle w:val="a9"/>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околната</w:t>
      </w:r>
      <w:proofErr w:type="spellEnd"/>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sidR="009979EA">
        <w:rPr>
          <w:i/>
          <w:lang w:val="bg-BG"/>
        </w:rPr>
        <w:t xml:space="preserve"> - </w:t>
      </w:r>
      <w:proofErr w:type="spellStart"/>
      <w:r w:rsidRPr="00FC1292">
        <w:rPr>
          <w:i/>
        </w:rPr>
        <w:t>София</w:t>
      </w:r>
      <w:proofErr w:type="spellEnd"/>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AC7B83">
          <w:headerReference w:type="default" r:id="rId10"/>
          <w:footerReference w:type="default" r:id="rId11"/>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FE000E" w:rsidRPr="00983EC0"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p>
    <w:p w:rsidR="00FE000E" w:rsidRPr="00983EC0" w:rsidRDefault="00FE000E" w:rsidP="00FE000E">
      <w:pPr>
        <w:tabs>
          <w:tab w:val="left" w:pos="-600"/>
        </w:tabs>
        <w:spacing w:after="12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Pr="00C25A08">
        <w:rPr>
          <w:rFonts w:ascii="Times New Roman" w:hAnsi="Times New Roman" w:cs="Times New Roman"/>
          <w:sz w:val="24"/>
          <w:szCs w:val="24"/>
        </w:rPr>
        <w:t>„</w:t>
      </w:r>
      <w:r w:rsidRPr="00C25A08">
        <w:rPr>
          <w:rFonts w:ascii="Times New Roman" w:hAnsi="Times New Roman" w:cs="Times New Roman"/>
          <w:b/>
          <w:sz w:val="24"/>
          <w:szCs w:val="24"/>
        </w:rPr>
        <w:t xml:space="preserve">Извършване на специализирани дейности, свързани с изготвянето на 2 броя оценки на здравословното състояние на горско дървесната растителност в ПР </w:t>
      </w:r>
      <w:r w:rsidR="005A3F5E">
        <w:rPr>
          <w:rFonts w:ascii="Times New Roman" w:hAnsi="Times New Roman" w:cs="Times New Roman"/>
          <w:b/>
          <w:sz w:val="24"/>
          <w:szCs w:val="24"/>
        </w:rPr>
        <w:t>„</w:t>
      </w:r>
      <w:r w:rsidRPr="00C25A08">
        <w:rPr>
          <w:rFonts w:ascii="Times New Roman" w:hAnsi="Times New Roman" w:cs="Times New Roman"/>
          <w:b/>
          <w:sz w:val="24"/>
          <w:szCs w:val="24"/>
        </w:rPr>
        <w:t>Богдан</w:t>
      </w:r>
      <w:r w:rsidR="005A3F5E">
        <w:rPr>
          <w:rFonts w:ascii="Times New Roman" w:hAnsi="Times New Roman" w:cs="Times New Roman"/>
          <w:b/>
          <w:sz w:val="24"/>
          <w:szCs w:val="24"/>
        </w:rPr>
        <w:t>“</w:t>
      </w:r>
      <w:r w:rsidRPr="00C25A08">
        <w:rPr>
          <w:rFonts w:ascii="Times New Roman" w:hAnsi="Times New Roman" w:cs="Times New Roman"/>
          <w:b/>
          <w:sz w:val="24"/>
          <w:szCs w:val="24"/>
        </w:rPr>
        <w:t xml:space="preserve"> и изготвяне на методика за съхранение на горско дървесна растителност </w:t>
      </w:r>
      <w:proofErr w:type="spellStart"/>
      <w:r w:rsidRPr="00C25A08">
        <w:rPr>
          <w:rFonts w:ascii="Times New Roman" w:hAnsi="Times New Roman" w:cs="Times New Roman"/>
          <w:b/>
          <w:i/>
          <w:sz w:val="24"/>
          <w:szCs w:val="24"/>
        </w:rPr>
        <w:t>in</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sidRPr="00C25A08">
        <w:rPr>
          <w:rFonts w:ascii="Times New Roman" w:hAnsi="Times New Roman" w:cs="Times New Roman"/>
          <w:b/>
          <w:sz w:val="24"/>
          <w:szCs w:val="24"/>
        </w:rPr>
        <w:t xml:space="preserve"> и </w:t>
      </w:r>
      <w:proofErr w:type="spellStart"/>
      <w:r w:rsidRPr="00C25A08">
        <w:rPr>
          <w:rFonts w:ascii="Times New Roman" w:hAnsi="Times New Roman" w:cs="Times New Roman"/>
          <w:b/>
          <w:i/>
          <w:sz w:val="24"/>
          <w:szCs w:val="24"/>
        </w:rPr>
        <w:t>ex</w:t>
      </w:r>
      <w:proofErr w:type="spellEnd"/>
      <w:r w:rsidRPr="00C25A08">
        <w:rPr>
          <w:rFonts w:ascii="Times New Roman" w:hAnsi="Times New Roman" w:cs="Times New Roman"/>
          <w:b/>
          <w:i/>
          <w:sz w:val="24"/>
          <w:szCs w:val="24"/>
        </w:rPr>
        <w:t xml:space="preserve"> </w:t>
      </w:r>
      <w:proofErr w:type="spellStart"/>
      <w:r w:rsidRPr="00C25A08">
        <w:rPr>
          <w:rFonts w:ascii="Times New Roman" w:hAnsi="Times New Roman" w:cs="Times New Roman"/>
          <w:b/>
          <w:i/>
          <w:sz w:val="24"/>
          <w:szCs w:val="24"/>
        </w:rPr>
        <w:t>situ</w:t>
      </w:r>
      <w:proofErr w:type="spellEnd"/>
      <w:r>
        <w:rPr>
          <w:rFonts w:ascii="Times New Roman" w:hAnsi="Times New Roman" w:cs="Times New Roman"/>
          <w:b/>
          <w:sz w:val="24"/>
          <w:szCs w:val="24"/>
        </w:rPr>
        <w:t xml:space="preserve"> в ПР </w:t>
      </w:r>
      <w:r w:rsidR="005A3F5E">
        <w:rPr>
          <w:rFonts w:ascii="Times New Roman" w:hAnsi="Times New Roman" w:cs="Times New Roman"/>
          <w:b/>
          <w:sz w:val="24"/>
          <w:szCs w:val="24"/>
        </w:rPr>
        <w:t>„</w:t>
      </w:r>
      <w:r>
        <w:rPr>
          <w:rFonts w:ascii="Times New Roman" w:hAnsi="Times New Roman" w:cs="Times New Roman"/>
          <w:b/>
          <w:sz w:val="24"/>
          <w:szCs w:val="24"/>
        </w:rPr>
        <w:t>Богдан</w:t>
      </w:r>
      <w:r w:rsidRPr="00983EC0">
        <w:rPr>
          <w:rFonts w:ascii="Times New Roman" w:hAnsi="Times New Roman" w:cs="Times New Roman"/>
          <w:sz w:val="24"/>
          <w:szCs w:val="24"/>
        </w:rPr>
        <w:t>”</w:t>
      </w:r>
      <w:r w:rsidR="005A3F5E">
        <w:rPr>
          <w:rFonts w:ascii="Times New Roman" w:hAnsi="Times New Roman" w:cs="Times New Roman"/>
          <w:sz w:val="24"/>
          <w:szCs w:val="24"/>
        </w:rPr>
        <w:t>“</w:t>
      </w:r>
      <w:r w:rsidRPr="00983EC0">
        <w:rPr>
          <w:rFonts w:ascii="Times New Roman" w:hAnsi="Times New Roman" w:cs="Times New Roman"/>
          <w:b/>
          <w:bCs/>
          <w:sz w:val="24"/>
          <w:szCs w:val="24"/>
        </w:rPr>
        <w:t xml:space="preserve">, </w:t>
      </w:r>
    </w:p>
    <w:p w:rsidR="00FE000E" w:rsidRDefault="00FE000E" w:rsidP="00FE000E">
      <w:pPr>
        <w:pStyle w:val="CharCharChar3"/>
        <w:jc w:val="both"/>
        <w:rPr>
          <w:rFonts w:ascii="Times New Roman" w:hAnsi="Times New Roman" w:cs="Times New Roman"/>
          <w:lang w:val="bg-BG"/>
        </w:rPr>
      </w:pPr>
    </w:p>
    <w:p w:rsidR="00FE000E" w:rsidRDefault="00FE000E" w:rsidP="00FE000E">
      <w:pPr>
        <w:pStyle w:val="CharCharChar3"/>
        <w:jc w:val="both"/>
        <w:rPr>
          <w:rFonts w:ascii="Times New Roman" w:hAnsi="Times New Roman" w:cs="Times New Roman"/>
          <w:lang w:val="bg-BG"/>
        </w:rPr>
      </w:pP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Pr="00983EC0" w:rsidRDefault="00FE000E" w:rsidP="00FE000E">
      <w:pPr>
        <w:pStyle w:val="a7"/>
        <w:rPr>
          <w:b/>
          <w:spacing w:val="-1"/>
          <w:sz w:val="20"/>
          <w:szCs w:val="20"/>
        </w:rPr>
      </w:pPr>
    </w:p>
    <w:p w:rsidR="00FE000E" w:rsidRDefault="00FE000E" w:rsidP="00FE000E">
      <w:pPr>
        <w:pStyle w:val="a7"/>
        <w:numPr>
          <w:ilvl w:val="1"/>
          <w:numId w:val="2"/>
        </w:numPr>
      </w:pPr>
      <w:r w:rsidRPr="00983EC0">
        <w:rPr>
          <w:spacing w:val="-1"/>
        </w:rPr>
        <w:t xml:space="preserve">Предлагаме да изпълним и завършим </w:t>
      </w:r>
      <w:r>
        <w:rPr>
          <w:spacing w:val="-1"/>
        </w:rPr>
        <w:t xml:space="preserve">предмета на </w:t>
      </w:r>
      <w:r w:rsidRPr="00983EC0">
        <w:rPr>
          <w:spacing w:val="-1"/>
        </w:rPr>
        <w:t xml:space="preserve">обществената поръчка, </w:t>
      </w:r>
      <w:r w:rsidRPr="00983EC0">
        <w:t>съобразно условията на документацията за участие, както следва:</w:t>
      </w:r>
    </w:p>
    <w:p w:rsidR="00B252B4" w:rsidRDefault="00B252B4" w:rsidP="00B252B4">
      <w:pPr>
        <w:pStyle w:val="a7"/>
        <w:ind w:left="377"/>
      </w:pPr>
    </w:p>
    <w:p w:rsidR="00B252B4" w:rsidRPr="00B252B4" w:rsidRDefault="00B252B4" w:rsidP="00B252B4">
      <w:pPr>
        <w:pStyle w:val="a7"/>
      </w:pPr>
      <w:r w:rsidRPr="00B252B4">
        <w:t>1.</w:t>
      </w:r>
      <w:proofErr w:type="spellStart"/>
      <w:r w:rsidRPr="00B252B4">
        <w:t>1</w:t>
      </w:r>
      <w:proofErr w:type="spellEnd"/>
      <w:r w:rsidRPr="00B252B4">
        <w:t xml:space="preserve">.1.За Изготвяне на методика за Оценка на здравословното състояние на горско дървесната растителност в ПР </w:t>
      </w:r>
      <w:r w:rsidR="005A3F5E">
        <w:t>„</w:t>
      </w:r>
      <w:r w:rsidRPr="00B252B4">
        <w:t>Богдан</w:t>
      </w:r>
      <w:r w:rsidR="005A3F5E">
        <w:t>“</w:t>
      </w:r>
      <w:r w:rsidRPr="00B252B4">
        <w:t>…………….. (</w:t>
      </w:r>
      <w:r w:rsidRPr="00B252B4">
        <w:rPr>
          <w:i/>
        </w:rPr>
        <w:t>словом</w:t>
      </w:r>
      <w:r w:rsidRPr="00B252B4">
        <w:t xml:space="preserve">) лева без ДДС, </w:t>
      </w:r>
      <w:r w:rsidRPr="00B252B4">
        <w:rPr>
          <w:rStyle w:val="FontStyle35"/>
        </w:rPr>
        <w:t xml:space="preserve">съответно </w:t>
      </w:r>
      <w:r w:rsidRPr="00B252B4">
        <w:t>……………… (</w:t>
      </w:r>
      <w:r w:rsidRPr="00B252B4">
        <w:rPr>
          <w:i/>
        </w:rPr>
        <w:t>словом</w:t>
      </w:r>
      <w:r w:rsidRPr="00B252B4">
        <w:t>) лева с ДДС;</w:t>
      </w:r>
    </w:p>
    <w:p w:rsidR="00B252B4" w:rsidRPr="00B252B4" w:rsidRDefault="00B252B4" w:rsidP="00B252B4">
      <w:pPr>
        <w:pStyle w:val="a7"/>
      </w:pPr>
      <w:r w:rsidRPr="00B252B4">
        <w:t>1.</w:t>
      </w:r>
      <w:proofErr w:type="spellStart"/>
      <w:r w:rsidRPr="00B252B4">
        <w:t>1</w:t>
      </w:r>
      <w:proofErr w:type="spellEnd"/>
      <w:r w:rsidRPr="00B252B4">
        <w:t>.2. За Изготвяне на Оценка за здравословното състояние на горско дървесната растителност в ПР "Богдан" …………….. (</w:t>
      </w:r>
      <w:r w:rsidRPr="00B252B4">
        <w:rPr>
          <w:i/>
        </w:rPr>
        <w:t>словом</w:t>
      </w:r>
      <w:r w:rsidRPr="00B252B4">
        <w:t xml:space="preserve">) лева без ДДС, </w:t>
      </w:r>
      <w:r w:rsidRPr="00B252B4">
        <w:rPr>
          <w:rStyle w:val="FontStyle35"/>
        </w:rPr>
        <w:t xml:space="preserve">съответно </w:t>
      </w:r>
      <w:r w:rsidRPr="00B252B4">
        <w:t>……………… (</w:t>
      </w:r>
      <w:r w:rsidRPr="00B252B4">
        <w:rPr>
          <w:i/>
        </w:rPr>
        <w:t>словом</w:t>
      </w:r>
      <w:r w:rsidRPr="00B252B4">
        <w:t>) лева с ДДС;</w:t>
      </w:r>
    </w:p>
    <w:p w:rsidR="00B252B4" w:rsidRPr="00B252B4" w:rsidRDefault="00B252B4" w:rsidP="00B252B4">
      <w:pPr>
        <w:pStyle w:val="a7"/>
      </w:pPr>
      <w:r w:rsidRPr="00B252B4">
        <w:t>1.</w:t>
      </w:r>
      <w:proofErr w:type="spellStart"/>
      <w:r w:rsidRPr="00B252B4">
        <w:t>1</w:t>
      </w:r>
      <w:proofErr w:type="spellEnd"/>
      <w:r w:rsidRPr="00B252B4">
        <w:t>.3. За Изготвяне на предложение за въвеждане на Система за интегрирана растителна защита на горска дървесна растителност(СИРЗ) за целевото природно местообитание-използване на средства за биологичен контроли на болести и вредители,прилагане на санитарни и принудителни сечи, осигуряване на съхраняване на генетичен фонд, възстановяване на растителност чрез залесяване и/или подпомагане на естественото възобновяване и др. …………….. (</w:t>
      </w:r>
      <w:r w:rsidRPr="00B252B4">
        <w:rPr>
          <w:i/>
        </w:rPr>
        <w:t>словом</w:t>
      </w:r>
      <w:r w:rsidRPr="00B252B4">
        <w:t xml:space="preserve">) лева без ДДС, </w:t>
      </w:r>
      <w:r w:rsidRPr="00B252B4">
        <w:rPr>
          <w:rStyle w:val="FontStyle35"/>
        </w:rPr>
        <w:t xml:space="preserve">съответно </w:t>
      </w:r>
      <w:r w:rsidRPr="00B252B4">
        <w:t>……………… (</w:t>
      </w:r>
      <w:r w:rsidRPr="00B252B4">
        <w:rPr>
          <w:i/>
        </w:rPr>
        <w:t>словом</w:t>
      </w:r>
      <w:r w:rsidRPr="00B252B4">
        <w:t>) лева с ДДС;</w:t>
      </w:r>
    </w:p>
    <w:p w:rsidR="00B252B4" w:rsidRPr="00B252B4" w:rsidRDefault="00B252B4" w:rsidP="00B252B4">
      <w:pPr>
        <w:pStyle w:val="a7"/>
      </w:pPr>
      <w:r w:rsidRPr="00B252B4">
        <w:t>1.</w:t>
      </w:r>
      <w:proofErr w:type="spellStart"/>
      <w:r w:rsidRPr="00B252B4">
        <w:t>1</w:t>
      </w:r>
      <w:proofErr w:type="spellEnd"/>
      <w:r w:rsidRPr="00B252B4">
        <w:t xml:space="preserve">.4. За </w:t>
      </w:r>
      <w:r w:rsidRPr="00B252B4">
        <w:rPr>
          <w:bCs/>
        </w:rPr>
        <w:t xml:space="preserve">Изготвяне на методика за съхраняване на горско дървесна растителност </w:t>
      </w:r>
      <w:proofErr w:type="spellStart"/>
      <w:r w:rsidRPr="00B252B4">
        <w:rPr>
          <w:bCs/>
          <w:i/>
        </w:rPr>
        <w:t>in</w:t>
      </w:r>
      <w:proofErr w:type="spellEnd"/>
      <w:r w:rsidRPr="00B252B4">
        <w:rPr>
          <w:bCs/>
          <w:i/>
        </w:rPr>
        <w:t xml:space="preserve"> </w:t>
      </w:r>
      <w:proofErr w:type="spellStart"/>
      <w:r w:rsidRPr="00B252B4">
        <w:rPr>
          <w:bCs/>
          <w:i/>
        </w:rPr>
        <w:t>situ</w:t>
      </w:r>
      <w:proofErr w:type="spellEnd"/>
      <w:r w:rsidRPr="00B252B4">
        <w:rPr>
          <w:bCs/>
        </w:rPr>
        <w:t xml:space="preserve"> и </w:t>
      </w:r>
      <w:proofErr w:type="spellStart"/>
      <w:r w:rsidRPr="00B252B4">
        <w:rPr>
          <w:bCs/>
          <w:i/>
        </w:rPr>
        <w:t>ex</w:t>
      </w:r>
      <w:proofErr w:type="spellEnd"/>
      <w:r w:rsidRPr="00B252B4">
        <w:rPr>
          <w:bCs/>
          <w:i/>
        </w:rPr>
        <w:t xml:space="preserve"> </w:t>
      </w:r>
      <w:proofErr w:type="spellStart"/>
      <w:r w:rsidRPr="00B252B4">
        <w:rPr>
          <w:bCs/>
          <w:i/>
        </w:rPr>
        <w:t>situ</w:t>
      </w:r>
      <w:proofErr w:type="spellEnd"/>
      <w:r w:rsidRPr="00B252B4">
        <w:rPr>
          <w:bCs/>
        </w:rPr>
        <w:t xml:space="preserve"> в ПР </w:t>
      </w:r>
      <w:r w:rsidR="002D7830">
        <w:rPr>
          <w:bCs/>
        </w:rPr>
        <w:t>„</w:t>
      </w:r>
      <w:r w:rsidRPr="00B252B4">
        <w:rPr>
          <w:bCs/>
        </w:rPr>
        <w:t>Богдан</w:t>
      </w:r>
      <w:r w:rsidR="002D7830">
        <w:rPr>
          <w:bCs/>
        </w:rPr>
        <w:t>“</w:t>
      </w:r>
      <w:r w:rsidRPr="00B252B4">
        <w:t>…………….. (</w:t>
      </w:r>
      <w:r w:rsidRPr="00B252B4">
        <w:rPr>
          <w:i/>
        </w:rPr>
        <w:t>словом</w:t>
      </w:r>
      <w:r w:rsidRPr="00B252B4">
        <w:t xml:space="preserve">) лева без ДДС, </w:t>
      </w:r>
      <w:r w:rsidRPr="00B252B4">
        <w:rPr>
          <w:rStyle w:val="FontStyle35"/>
        </w:rPr>
        <w:t xml:space="preserve">съответно </w:t>
      </w:r>
      <w:r w:rsidRPr="00B252B4">
        <w:t>……………… (</w:t>
      </w:r>
      <w:r w:rsidRPr="00B252B4">
        <w:rPr>
          <w:i/>
        </w:rPr>
        <w:t>словом</w:t>
      </w:r>
      <w:r w:rsidRPr="00B252B4">
        <w:t>) лева с ДДС;</w:t>
      </w:r>
    </w:p>
    <w:p w:rsidR="00B252B4" w:rsidRPr="00983EC0" w:rsidRDefault="00B252B4" w:rsidP="00B252B4">
      <w:pPr>
        <w:pStyle w:val="a7"/>
        <w:rPr>
          <w:b/>
        </w:rPr>
      </w:pPr>
    </w:p>
    <w:p w:rsidR="00B252B4" w:rsidRPr="00983EC0" w:rsidRDefault="00B252B4" w:rsidP="00B252B4">
      <w:pPr>
        <w:pStyle w:val="a7"/>
      </w:pPr>
    </w:p>
    <w:p w:rsidR="00FE000E" w:rsidRPr="00983EC0" w:rsidRDefault="00FE000E" w:rsidP="00FE000E">
      <w:pPr>
        <w:pStyle w:val="a7"/>
        <w:rPr>
          <w:b/>
          <w:sz w:val="20"/>
          <w:szCs w:val="20"/>
        </w:rPr>
      </w:pPr>
    </w:p>
    <w:p w:rsidR="00FE000E" w:rsidRPr="00983EC0" w:rsidRDefault="00FE000E" w:rsidP="00A54F7C">
      <w:pPr>
        <w:pStyle w:val="a7"/>
        <w:ind w:firstLine="377"/>
        <w:rPr>
          <w:b/>
        </w:rPr>
      </w:pPr>
      <w:r w:rsidRPr="00983EC0">
        <w:rPr>
          <w:b/>
        </w:rPr>
        <w:t xml:space="preserve">ОБЩА ЦЕНА за изпълнение на настоящата </w:t>
      </w:r>
      <w:r w:rsidR="00A54F7C">
        <w:rPr>
          <w:b/>
        </w:rPr>
        <w:t>поръчка</w:t>
      </w:r>
      <w:r w:rsidRPr="00983EC0">
        <w:rPr>
          <w:b/>
        </w:rPr>
        <w:t xml:space="preserve">: </w:t>
      </w:r>
    </w:p>
    <w:p w:rsidR="00FE000E" w:rsidRPr="00983EC0" w:rsidRDefault="00FE000E" w:rsidP="00FE000E">
      <w:pPr>
        <w:pStyle w:val="a7"/>
        <w:rPr>
          <w:b/>
        </w:rPr>
      </w:pPr>
      <w:r w:rsidRPr="00983EC0">
        <w:rPr>
          <w:b/>
        </w:rPr>
        <w:t>…………….. (</w:t>
      </w:r>
      <w:r w:rsidRPr="00983EC0">
        <w:rPr>
          <w:b/>
          <w:i/>
        </w:rPr>
        <w:t>словом</w:t>
      </w:r>
      <w:r w:rsidRPr="00983EC0">
        <w:rPr>
          <w:b/>
        </w:rPr>
        <w:t xml:space="preserve">) лева без ДДС, </w:t>
      </w:r>
      <w:r w:rsidRPr="00983EC0">
        <w:rPr>
          <w:rStyle w:val="FontStyle35"/>
        </w:rPr>
        <w:t xml:space="preserve">съответно </w:t>
      </w:r>
      <w:r w:rsidRPr="00983EC0">
        <w:rPr>
          <w:b/>
        </w:rPr>
        <w:t>……………… (</w:t>
      </w:r>
      <w:r w:rsidRPr="00983EC0">
        <w:rPr>
          <w:b/>
          <w:i/>
        </w:rPr>
        <w:t>словом</w:t>
      </w:r>
      <w:r w:rsidRPr="00983EC0">
        <w:rPr>
          <w:b/>
        </w:rPr>
        <w:t>) лева с ДДС;</w:t>
      </w:r>
    </w:p>
    <w:p w:rsidR="00FE000E" w:rsidRPr="00983EC0" w:rsidRDefault="00FE000E" w:rsidP="00FE000E">
      <w:pPr>
        <w:spacing w:after="0" w:line="240" w:lineRule="auto"/>
        <w:jc w:val="both"/>
        <w:rPr>
          <w:rFonts w:ascii="Times New Roman" w:hAnsi="Times New Roman" w:cs="Times New Roman"/>
          <w:sz w:val="20"/>
          <w:szCs w:val="20"/>
        </w:rPr>
      </w:pP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aa"/>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FE000E" w:rsidP="00430334">
      <w:pPr>
        <w:spacing w:after="0" w:line="240" w:lineRule="auto"/>
        <w:ind w:firstLine="540"/>
        <w:jc w:val="right"/>
        <w:rPr>
          <w:rFonts w:ascii="Times New Roman" w:hAnsi="Times New Roman" w:cs="Times New Roman"/>
          <w:sz w:val="24"/>
          <w:szCs w:val="24"/>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5F43F4" w:rsidRDefault="005F43F4"/>
    <w:sectPr w:rsidR="005F43F4" w:rsidSect="00C25A08">
      <w:headerReference w:type="default" r:id="rId12"/>
      <w:footerReference w:type="default" r:id="rId13"/>
      <w:pgSz w:w="11906" w:h="16838"/>
      <w:pgMar w:top="1417" w:right="1417" w:bottom="1417" w:left="1417" w:header="709"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B7E" w:rsidRDefault="006D3B7E" w:rsidP="00C25A08">
      <w:pPr>
        <w:spacing w:after="0" w:line="240" w:lineRule="auto"/>
      </w:pPr>
      <w:r>
        <w:separator/>
      </w:r>
    </w:p>
  </w:endnote>
  <w:endnote w:type="continuationSeparator" w:id="0">
    <w:p w:rsidR="006D3B7E" w:rsidRDefault="006D3B7E" w:rsidP="00C2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B7E" w:rsidRDefault="006D3B7E" w:rsidP="00083B79">
    <w:pPr>
      <w:pStyle w:val="a5"/>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 xml:space="preserve">финансиран чрез Заповед за БФП №РД-ОП-97/28.09.2018г. 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6D3B7E" w:rsidRPr="00644242" w:rsidRDefault="006D3B7E" w:rsidP="00083B79">
    <w:pPr>
      <w:jc w:val="center"/>
      <w:rPr>
        <w:rFonts w:ascii="Times New Roman" w:hAnsi="Times New Roman" w:cs="Times New Roman"/>
        <w:i/>
        <w:sz w:val="20"/>
        <w:szCs w:val="20"/>
      </w:rP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p w:rsidR="006D3B7E" w:rsidRDefault="006D3B7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83" w:rsidRPr="00AC7B83" w:rsidRDefault="00AC7B83" w:rsidP="00AC7B83">
    <w:pPr>
      <w:pStyle w:val="a5"/>
      <w:jc w:val="center"/>
      <w:rPr>
        <w:rFonts w:ascii="Times New Roman" w:hAnsi="Times New Roman" w:cs="Times New Roman"/>
        <w:i/>
        <w:iCs/>
        <w:sz w:val="20"/>
        <w:szCs w:val="20"/>
      </w:rPr>
    </w:pPr>
    <w:r w:rsidRPr="00AC7B83">
      <w:rPr>
        <w:rFonts w:ascii="Times New Roman" w:hAnsi="Times New Roman" w:cs="Times New Roman"/>
        <w:i/>
        <w:iCs/>
        <w:sz w:val="20"/>
        <w:szCs w:val="20"/>
      </w:rPr>
      <w:t xml:space="preserve">Проект: </w:t>
    </w:r>
    <w:r w:rsidRPr="00AC7B83">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AC7B83">
      <w:rPr>
        <w:rFonts w:ascii="Times New Roman" w:hAnsi="Times New Roman" w:cs="Times New Roman"/>
        <w:i/>
        <w:iCs/>
        <w:sz w:val="20"/>
        <w:szCs w:val="20"/>
      </w:rPr>
      <w:t>финансиран чрез Заповед за БФП №РД-ОП-97/28.09.2018г. и номер от ИСУН</w:t>
    </w:r>
    <w:r w:rsidRPr="00AC7B83">
      <w:rPr>
        <w:rFonts w:ascii="Times New Roman" w:hAnsi="Times New Roman" w:cs="Times New Roman"/>
        <w:b/>
        <w:color w:val="333333"/>
        <w:kern w:val="36"/>
        <w:sz w:val="24"/>
        <w:szCs w:val="24"/>
      </w:rPr>
      <w:t xml:space="preserve"> </w:t>
    </w:r>
    <w:r w:rsidRPr="00AC7B83">
      <w:rPr>
        <w:rFonts w:ascii="Times New Roman" w:hAnsi="Times New Roman" w:cs="Times New Roman"/>
        <w:i/>
        <w:color w:val="333333"/>
        <w:kern w:val="36"/>
        <w:sz w:val="20"/>
        <w:szCs w:val="20"/>
      </w:rPr>
      <w:t>BG16M1OP002-3.007-0008-C01</w:t>
    </w:r>
    <w:r w:rsidRPr="00AC7B83">
      <w:rPr>
        <w:rFonts w:ascii="Times New Roman" w:hAnsi="Times New Roman" w:cs="Times New Roman"/>
        <w:i/>
        <w:iCs/>
        <w:sz w:val="20"/>
        <w:szCs w:val="20"/>
      </w:rPr>
      <w:t xml:space="preserve"> по Оперативна програма «Околна среда» 2014-2020г., </w:t>
    </w:r>
    <w:proofErr w:type="spellStart"/>
    <w:r w:rsidRPr="00AC7B83">
      <w:rPr>
        <w:rFonts w:ascii="Times New Roman" w:hAnsi="Times New Roman" w:cs="Times New Roman"/>
        <w:i/>
        <w:iCs/>
        <w:sz w:val="20"/>
        <w:szCs w:val="20"/>
      </w:rPr>
      <w:t>съфинансирана</w:t>
    </w:r>
    <w:proofErr w:type="spellEnd"/>
    <w:r w:rsidRPr="00AC7B83">
      <w:rPr>
        <w:rFonts w:ascii="Times New Roman" w:hAnsi="Times New Roman" w:cs="Times New Roman"/>
        <w:i/>
        <w:iCs/>
        <w:sz w:val="20"/>
        <w:szCs w:val="20"/>
      </w:rPr>
      <w:t xml:space="preserve"> от Европейския съюз чрез Европейския фонд за регионално развитие</w:t>
    </w:r>
  </w:p>
  <w:p w:rsidR="00AC7B83" w:rsidRPr="00AC7B83" w:rsidRDefault="00AC7B83" w:rsidP="00AC7B83">
    <w:pPr>
      <w:jc w:val="center"/>
      <w:rPr>
        <w:rFonts w:ascii="Times New Roman" w:hAnsi="Times New Roman" w:cs="Times New Roman"/>
        <w:i/>
        <w:sz w:val="20"/>
        <w:szCs w:val="20"/>
      </w:rPr>
    </w:pPr>
    <w:proofErr w:type="spellStart"/>
    <w:r w:rsidRPr="00AC7B83">
      <w:rPr>
        <w:rFonts w:ascii="Times New Roman" w:hAnsi="Times New Roman" w:cs="Times New Roman"/>
        <w:i/>
        <w:sz w:val="20"/>
        <w:szCs w:val="20"/>
      </w:rPr>
      <w:t>www</w:t>
    </w:r>
    <w:proofErr w:type="spellEnd"/>
    <w:r w:rsidRPr="00AC7B83">
      <w:rPr>
        <w:rFonts w:ascii="Times New Roman" w:hAnsi="Times New Roman" w:cs="Times New Roman"/>
        <w:i/>
        <w:sz w:val="20"/>
        <w:szCs w:val="20"/>
      </w:rPr>
      <w:t>.</w:t>
    </w:r>
    <w:proofErr w:type="spellStart"/>
    <w:r w:rsidRPr="00AC7B83">
      <w:rPr>
        <w:rFonts w:ascii="Times New Roman" w:hAnsi="Times New Roman" w:cs="Times New Roman"/>
        <w:i/>
        <w:sz w:val="20"/>
        <w:szCs w:val="20"/>
      </w:rPr>
      <w:t>eufunds</w:t>
    </w:r>
    <w:proofErr w:type="spellEnd"/>
    <w:r w:rsidRPr="00AC7B83">
      <w:rPr>
        <w:rFonts w:ascii="Times New Roman" w:hAnsi="Times New Roman" w:cs="Times New Roman"/>
        <w:i/>
        <w:sz w:val="20"/>
        <w:szCs w:val="20"/>
      </w:rPr>
      <w:t>.</w:t>
    </w:r>
    <w:proofErr w:type="spellStart"/>
    <w:r w:rsidRPr="00AC7B83">
      <w:rPr>
        <w:rFonts w:ascii="Times New Roman" w:hAnsi="Times New Roman" w:cs="Times New Roman"/>
        <w:i/>
        <w:sz w:val="20"/>
        <w:szCs w:val="20"/>
      </w:rPr>
      <w:t>bg</w:t>
    </w:r>
    <w:proofErr w:type="spellEnd"/>
  </w:p>
  <w:p w:rsidR="009979EA" w:rsidRPr="00644242" w:rsidRDefault="009979EA" w:rsidP="009979EA">
    <w:pPr>
      <w:jc w:val="center"/>
      <w:rPr>
        <w:rFonts w:ascii="Times New Roman" w:hAnsi="Times New Roman" w:cs="Times New Roman"/>
        <w:i/>
        <w:sz w:val="20"/>
        <w:szCs w:val="20"/>
      </w:rPr>
    </w:pPr>
  </w:p>
  <w:p w:rsidR="006D3B7E" w:rsidRPr="009979EA" w:rsidRDefault="006D3B7E" w:rsidP="009979E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F5E" w:rsidRPr="005A3F5E" w:rsidRDefault="005A3F5E" w:rsidP="005A3F5E">
    <w:pPr>
      <w:pStyle w:val="a5"/>
      <w:jc w:val="center"/>
      <w:rPr>
        <w:rFonts w:ascii="Times New Roman" w:hAnsi="Times New Roman" w:cs="Times New Roman"/>
        <w:i/>
        <w:iCs/>
        <w:sz w:val="20"/>
        <w:szCs w:val="20"/>
      </w:rPr>
    </w:pPr>
    <w:r w:rsidRPr="005A3F5E">
      <w:rPr>
        <w:rFonts w:ascii="Times New Roman" w:hAnsi="Times New Roman" w:cs="Times New Roman"/>
        <w:i/>
        <w:iCs/>
        <w:sz w:val="20"/>
        <w:szCs w:val="20"/>
      </w:rPr>
      <w:t xml:space="preserve">Проект: „Реализиране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финансиран чрез Заповед за БФП №РД-ОП-97/28.09.2018г. и номер от ИСУН BG16M1OP002-3.007-0008-C01 по Оперативна програма «Околна среда» 2014-2020г., </w:t>
    </w:r>
    <w:proofErr w:type="spellStart"/>
    <w:r w:rsidRPr="005A3F5E">
      <w:rPr>
        <w:rFonts w:ascii="Times New Roman" w:hAnsi="Times New Roman" w:cs="Times New Roman"/>
        <w:i/>
        <w:iCs/>
        <w:sz w:val="20"/>
        <w:szCs w:val="20"/>
      </w:rPr>
      <w:t>съфинансирана</w:t>
    </w:r>
    <w:proofErr w:type="spellEnd"/>
    <w:r w:rsidRPr="005A3F5E">
      <w:rPr>
        <w:rFonts w:ascii="Times New Roman" w:hAnsi="Times New Roman" w:cs="Times New Roman"/>
        <w:i/>
        <w:iCs/>
        <w:sz w:val="20"/>
        <w:szCs w:val="20"/>
      </w:rPr>
      <w:t xml:space="preserve"> от Европейския съюз чрез Европейския фонд за регионално развитие</w:t>
    </w:r>
  </w:p>
  <w:p w:rsidR="006D3B7E" w:rsidRDefault="005A3F5E" w:rsidP="005A3F5E">
    <w:pPr>
      <w:pStyle w:val="a5"/>
      <w:jc w:val="center"/>
    </w:pPr>
    <w:proofErr w:type="spellStart"/>
    <w:r w:rsidRPr="005A3F5E">
      <w:rPr>
        <w:rFonts w:ascii="Times New Roman" w:hAnsi="Times New Roman" w:cs="Times New Roman"/>
        <w:i/>
        <w:iCs/>
        <w:sz w:val="20"/>
        <w:szCs w:val="20"/>
      </w:rPr>
      <w:t>www</w:t>
    </w:r>
    <w:proofErr w:type="spellEnd"/>
    <w:r w:rsidRPr="005A3F5E">
      <w:rPr>
        <w:rFonts w:ascii="Times New Roman" w:hAnsi="Times New Roman" w:cs="Times New Roman"/>
        <w:i/>
        <w:iCs/>
        <w:sz w:val="20"/>
        <w:szCs w:val="20"/>
      </w:rPr>
      <w:t>.</w:t>
    </w:r>
    <w:proofErr w:type="spellStart"/>
    <w:r w:rsidRPr="005A3F5E">
      <w:rPr>
        <w:rFonts w:ascii="Times New Roman" w:hAnsi="Times New Roman" w:cs="Times New Roman"/>
        <w:i/>
        <w:iCs/>
        <w:sz w:val="20"/>
        <w:szCs w:val="20"/>
      </w:rPr>
      <w:t>eufunds</w:t>
    </w:r>
    <w:proofErr w:type="spellEnd"/>
    <w:r w:rsidRPr="005A3F5E">
      <w:rPr>
        <w:rFonts w:ascii="Times New Roman" w:hAnsi="Times New Roman" w:cs="Times New Roman"/>
        <w:i/>
        <w:iCs/>
        <w:sz w:val="20"/>
        <w:szCs w:val="20"/>
      </w:rPr>
      <w:t>.</w:t>
    </w:r>
    <w:proofErr w:type="spellStart"/>
    <w:r w:rsidRPr="005A3F5E">
      <w:rPr>
        <w:rFonts w:ascii="Times New Roman" w:hAnsi="Times New Roman" w:cs="Times New Roman"/>
        <w:i/>
        <w:iCs/>
        <w:sz w:val="20"/>
        <w:szCs w:val="20"/>
      </w:rPr>
      <w:t>bg</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B7E" w:rsidRDefault="006D3B7E" w:rsidP="00C25A08">
      <w:pPr>
        <w:spacing w:after="0" w:line="240" w:lineRule="auto"/>
      </w:pPr>
      <w:r>
        <w:separator/>
      </w:r>
    </w:p>
  </w:footnote>
  <w:footnote w:type="continuationSeparator" w:id="0">
    <w:p w:rsidR="006D3B7E" w:rsidRDefault="006D3B7E" w:rsidP="00C25A08">
      <w:pPr>
        <w:spacing w:after="0" w:line="240" w:lineRule="auto"/>
      </w:pPr>
      <w:r>
        <w:continuationSeparator/>
      </w:r>
    </w:p>
  </w:footnote>
  <w:footnote w:id="1">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a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a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i/>
        </w:rPr>
        <w:tab/>
        <w:t>Вж. точка II. 1.1 от съответното обявление</w:t>
      </w:r>
    </w:p>
  </w:footnote>
  <w:footnote w:id="6">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Вж. Препоръка на Комисията от 6 май 2003 г. относно определението за </w:t>
      </w:r>
      <w:proofErr w:type="spellStart"/>
      <w:r w:rsidRPr="007F377E">
        <w:rPr>
          <w:rFonts w:ascii="Times New Roman" w:hAnsi="Times New Roman"/>
        </w:rPr>
        <w:t>микро-</w:t>
      </w:r>
      <w:proofErr w:type="spellEnd"/>
      <w:r w:rsidRPr="007F377E">
        <w:rPr>
          <w:rFonts w:ascii="Times New Roman" w:hAnsi="Times New Roman"/>
        </w:rPr>
        <w:t>,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proofErr w:type="spellStart"/>
      <w:r w:rsidRPr="007F377E">
        <w:rPr>
          <w:rStyle w:val="DeltaViewInsertion"/>
          <w:rFonts w:ascii="Times New Roman" w:hAnsi="Times New Roman"/>
        </w:rPr>
        <w:t>Микропредприятия</w:t>
      </w:r>
      <w:proofErr w:type="spellEnd"/>
      <w:r w:rsidRPr="007F377E">
        <w:rPr>
          <w:rStyle w:val="DeltaViewInsertion"/>
          <w:rFonts w:ascii="Times New Roman" w:hAnsi="Times New Roman"/>
        </w:rPr>
        <w:t>: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 xml:space="preserve">Средни предприятия, предприятия, които не са нито </w:t>
      </w:r>
      <w:proofErr w:type="spellStart"/>
      <w:r w:rsidRPr="007F377E">
        <w:rPr>
          <w:rStyle w:val="DeltaViewInsertion"/>
          <w:rFonts w:ascii="Times New Roman" w:hAnsi="Times New Roman"/>
        </w:rPr>
        <w:t>микро-</w:t>
      </w:r>
      <w:proofErr w:type="spellEnd"/>
      <w:r w:rsidRPr="007F377E">
        <w:rPr>
          <w:rStyle w:val="DeltaViewInsertion"/>
          <w:rFonts w:ascii="Times New Roman" w:hAnsi="Times New Roman"/>
        </w:rPr>
        <w:t>,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точка III.1.5 от обявлението за поръчка</w:t>
      </w:r>
    </w:p>
  </w:footnote>
  <w:footnote w:id="9">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Позоваванията и класификацията, ако има такива, са определени в </w:t>
      </w:r>
      <w:proofErr w:type="spellStart"/>
      <w:r w:rsidRPr="007F377E">
        <w:rPr>
          <w:rFonts w:ascii="Times New Roman" w:hAnsi="Times New Roman"/>
        </w:rPr>
        <w:t>сертификацията</w:t>
      </w:r>
      <w:proofErr w:type="spellEnd"/>
      <w:r w:rsidRPr="007F377E">
        <w:rPr>
          <w:rFonts w:ascii="Times New Roman" w:hAnsi="Times New Roman"/>
        </w:rPr>
        <w:t>.</w:t>
      </w:r>
    </w:p>
  </w:footnote>
  <w:footnote w:id="11">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 xml:space="preserve">член 2, параграф 1 от Рамково решение 2003/568/ПВР на Съвета от 22 юли 2003 г. относно борбата с корупцията в частния сектор (ОВ L 192, 31.7.2003 г., </w:t>
      </w:r>
      <w:proofErr w:type="spellStart"/>
      <w:r w:rsidRPr="007F377E">
        <w:rPr>
          <w:rFonts w:ascii="Times New Roman" w:hAnsi="Times New Roman"/>
        </w:rPr>
        <w:t>стp</w:t>
      </w:r>
      <w:proofErr w:type="spellEnd"/>
      <w:r w:rsidRPr="007F377E">
        <w:rPr>
          <w:rFonts w:ascii="Times New Roman" w:hAnsi="Times New Roman"/>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sidRPr="007F377E">
        <w:rPr>
          <w:rFonts w:ascii="Times New Roman" w:hAnsi="Times New Roman"/>
        </w:rPr>
        <w:t>подбудителство</w:t>
      </w:r>
      <w:proofErr w:type="spellEnd"/>
      <w:r w:rsidRPr="007F377E">
        <w:rPr>
          <w:rFonts w:ascii="Times New Roman" w:hAnsi="Times New Roman"/>
        </w:rPr>
        <w:t xml:space="preserve">, </w:t>
      </w:r>
      <w:proofErr w:type="spellStart"/>
      <w:r w:rsidRPr="007F377E">
        <w:rPr>
          <w:rFonts w:ascii="Times New Roman" w:hAnsi="Times New Roman"/>
        </w:rPr>
        <w:t>помагачество</w:t>
      </w:r>
      <w:proofErr w:type="spellEnd"/>
      <w:r w:rsidRPr="007F377E">
        <w:rPr>
          <w:rFonts w:ascii="Times New Roman" w:hAnsi="Times New Roman"/>
        </w:rPr>
        <w:t xml:space="preserve"> или съучастие или опит за извършване на престъпление, както е посочено в член 4 от същото рамково решение.</w:t>
      </w:r>
    </w:p>
  </w:footnote>
  <w:footnote w:id="17">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a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0">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1">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2">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5">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член 57, параграф 4 от Директива 2014/24/ЕС</w:t>
      </w:r>
    </w:p>
  </w:footnote>
  <w:footnote w:id="26">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 xml:space="preserve">възможност за </w:t>
      </w:r>
      <w:proofErr w:type="spellStart"/>
      <w:r w:rsidRPr="007F377E">
        <w:rPr>
          <w:rFonts w:ascii="Times New Roman" w:hAnsi="Times New Roman"/>
          <w:b/>
        </w:rPr>
        <w:t>дерогация</w:t>
      </w:r>
      <w:proofErr w:type="spellEnd"/>
      <w:r w:rsidRPr="007F377E">
        <w:rPr>
          <w:rFonts w:ascii="Times New Roman" w:hAnsi="Times New Roman"/>
        </w:rPr>
        <w:t>, дори ако икономическият оператор е в състояние да изпълни поръчката.</w:t>
      </w:r>
    </w:p>
  </w:footnote>
  <w:footnote w:id="29">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2">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6">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7">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8">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6D3B7E" w:rsidRPr="007F377E"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w:t>
      </w:r>
      <w:proofErr w:type="spellStart"/>
      <w:r w:rsidRPr="007F377E">
        <w:rPr>
          <w:rFonts w:ascii="Times New Roman" w:hAnsi="Times New Roman"/>
        </w:rPr>
        <w:t>подизпълнението</w:t>
      </w:r>
      <w:proofErr w:type="spellEnd"/>
      <w:r w:rsidRPr="007F377E">
        <w:rPr>
          <w:rFonts w:ascii="Times New Roman" w:hAnsi="Times New Roman"/>
        </w:rPr>
        <w:t xml:space="preserve">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6D3B7E" w:rsidRPr="00B96C99" w:rsidRDefault="006D3B7E" w:rsidP="00DC31A7">
      <w:pPr>
        <w:pStyle w:val="ac"/>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a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6D3B7E" w:rsidRPr="00B96C99"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6D3B7E" w:rsidRPr="00B96C99"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6D3B7E" w:rsidRPr="00B96C99"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6D3B7E" w:rsidRPr="00B96C99" w:rsidRDefault="006D3B7E" w:rsidP="00DC31A7">
      <w:pPr>
        <w:pStyle w:val="ac"/>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a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B7E" w:rsidRPr="009E0212" w:rsidRDefault="006D3B7E" w:rsidP="00083B79">
    <w:pPr>
      <w:autoSpaceDE w:val="0"/>
      <w:autoSpaceDN w:val="0"/>
      <w:adjustRightInd w:val="0"/>
      <w:jc w:val="center"/>
      <w:rPr>
        <w:rFonts w:ascii="Arial" w:hAnsi="Arial" w:cs="Arial"/>
        <w:b/>
        <w:color w:val="6A6A6A"/>
      </w:rPr>
    </w:pPr>
    <w:r>
      <w:rPr>
        <w:b/>
        <w:noProof/>
      </w:rPr>
      <w:drawing>
        <wp:anchor distT="0" distB="0" distL="114300" distR="114300" simplePos="0" relativeHeight="251655168" behindDoc="0" locked="0" layoutInCell="1" allowOverlap="1" wp14:anchorId="796748FD" wp14:editId="0A67FE69">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56192" behindDoc="0" locked="0" layoutInCell="1" allowOverlap="1" wp14:anchorId="5297B638" wp14:editId="21366567">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6D3B7E" w:rsidRDefault="006D3B7E" w:rsidP="00083B79">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6D3B7E" w:rsidRDefault="006D3B7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B7E" w:rsidRPr="009E0212" w:rsidRDefault="006D3B7E" w:rsidP="00430334">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9264" behindDoc="0" locked="0" layoutInCell="1" allowOverlap="1" wp14:anchorId="461F21F8" wp14:editId="3366EECD">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0288" behindDoc="0" locked="0" layoutInCell="1" allowOverlap="1" wp14:anchorId="0EE401CC" wp14:editId="5C25A1FC">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6D3B7E" w:rsidRDefault="006D3B7E"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6D3B7E" w:rsidRDefault="006D3B7E"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6D3B7E" w:rsidRPr="00CC3430" w:rsidRDefault="006D3B7E"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r w:rsidRPr="00CC3430">
      <w:rPr>
        <w:rFonts w:ascii="Arial Narrow" w:hAnsi="Arial Narrow"/>
        <w:b/>
        <w:color w:val="333333"/>
        <w:kern w:val="36"/>
        <w:sz w:val="24"/>
        <w:szCs w:val="24"/>
      </w:rPr>
      <w:t>Договор № BG16M1OP002-3.007-0008-C01</w:t>
    </w:r>
  </w:p>
  <w:p w:rsidR="006D3B7E" w:rsidRDefault="006D3B7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B7E" w:rsidRPr="009E0212" w:rsidRDefault="006D3B7E" w:rsidP="00C25A08">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7216"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6D3B7E" w:rsidRDefault="006D3B7E"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6D3B7E" w:rsidRDefault="006D3B7E"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6D3B7E" w:rsidRPr="002D114C" w:rsidRDefault="006D3B7E"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6D3B7E" w:rsidRDefault="006D3B7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num>
  <w:num w:numId="4">
    <w:abstractNumId w:val="1"/>
    <w:lvlOverride w:ilvl="0">
      <w:startOverride w:val="1"/>
    </w:lvlOverride>
  </w:num>
  <w:num w:numId="5">
    <w:abstractNumId w:val="0"/>
  </w:num>
  <w:num w:numId="6">
    <w:abstractNumId w:val="3"/>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A08"/>
    <w:rsid w:val="00083B79"/>
    <w:rsid w:val="002D7830"/>
    <w:rsid w:val="003E779C"/>
    <w:rsid w:val="00430334"/>
    <w:rsid w:val="005A3F5E"/>
    <w:rsid w:val="005F43F4"/>
    <w:rsid w:val="006A6F6B"/>
    <w:rsid w:val="006D3B7E"/>
    <w:rsid w:val="008470EA"/>
    <w:rsid w:val="008F3E7D"/>
    <w:rsid w:val="00927EE1"/>
    <w:rsid w:val="009979EA"/>
    <w:rsid w:val="00A54F7C"/>
    <w:rsid w:val="00A74248"/>
    <w:rsid w:val="00AC7B83"/>
    <w:rsid w:val="00B06BEB"/>
    <w:rsid w:val="00B252B4"/>
    <w:rsid w:val="00C25A08"/>
    <w:rsid w:val="00DC31A7"/>
    <w:rsid w:val="00EF40FC"/>
    <w:rsid w:val="00FB1865"/>
    <w:rsid w:val="00FE00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99"/>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99"/>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5922</Words>
  <Characters>33761</Characters>
  <Application>Microsoft Office Word</Application>
  <DocSecurity>0</DocSecurity>
  <Lines>281</Lines>
  <Paragraphs>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2019-02-11T08:19:00Z</dcterms:created>
  <dcterms:modified xsi:type="dcterms:W3CDTF">2019-02-11T08:19:00Z</dcterms:modified>
</cp:coreProperties>
</file>